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6EF" w:rsidRDefault="007D16EF">
      <w:pPr>
        <w:pStyle w:val="Heading1"/>
        <w:rPr>
          <w:rFonts w:ascii="Arial" w:hAnsi="Arial" w:cs="Arial"/>
          <w:color w:val="8DB3E2"/>
          <w:sz w:val="36"/>
          <w:szCs w:val="36"/>
        </w:rPr>
      </w:pPr>
    </w:p>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Default="007D16EF" w:rsidP="007D16EF"/>
    <w:p w:rsidR="007D16EF" w:rsidRPr="007D16EF" w:rsidRDefault="007D16EF" w:rsidP="007D16EF"/>
    <w:p w:rsidR="007D16EF" w:rsidRPr="0027526E" w:rsidRDefault="00A70C80" w:rsidP="007D16EF">
      <w:pPr>
        <w:jc w:val="center"/>
        <w:rPr>
          <w:color w:val="548DD4"/>
        </w:rPr>
      </w:pPr>
      <w:r>
        <w:rPr>
          <w:noProof/>
          <w:color w:val="548DD4"/>
        </w:rPr>
        <w:drawing>
          <wp:inline distT="0" distB="0" distL="0" distR="0">
            <wp:extent cx="4981575" cy="199543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EL NEW.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987487" cy="1997798"/>
                    </a:xfrm>
                    <a:prstGeom prst="rect">
                      <a:avLst/>
                    </a:prstGeom>
                  </pic:spPr>
                </pic:pic>
              </a:graphicData>
            </a:graphic>
          </wp:inline>
        </w:drawing>
      </w: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Default="007D16EF" w:rsidP="007D16EF">
      <w:pPr>
        <w:jc w:val="center"/>
      </w:pPr>
    </w:p>
    <w:p w:rsidR="007D16EF" w:rsidRPr="009B5AA4" w:rsidRDefault="00A70C80" w:rsidP="00256985">
      <w:pPr>
        <w:pStyle w:val="Heading2"/>
      </w:pPr>
      <w:r>
        <w:t>2016</w:t>
      </w:r>
      <w:r w:rsidR="009B5AA4" w:rsidRPr="009B5AA4">
        <w:t xml:space="preserve"> MR GAEL</w:t>
      </w:r>
      <w:r>
        <w:t xml:space="preserve"> November </w:t>
      </w:r>
      <w:r w:rsidR="009B5AA4" w:rsidRPr="009B5AA4">
        <w:t>8&amp;U Meet</w:t>
      </w:r>
    </w:p>
    <w:p w:rsidR="007D16EF" w:rsidRPr="009B5AA4" w:rsidRDefault="00A70C80" w:rsidP="007D16EF">
      <w:pPr>
        <w:pStyle w:val="Heading2"/>
      </w:pPr>
      <w:r>
        <w:t>November 6, 2016</w:t>
      </w:r>
    </w:p>
    <w:p w:rsidR="00E33CCD" w:rsidRPr="00E33CCD" w:rsidRDefault="004F6EBF" w:rsidP="00E33CCD">
      <w:pPr>
        <w:jc w:val="center"/>
        <w:rPr>
          <w:b/>
          <w:sz w:val="24"/>
          <w:szCs w:val="24"/>
        </w:rPr>
      </w:pPr>
      <w:proofErr w:type="gramStart"/>
      <w:r>
        <w:rPr>
          <w:b/>
          <w:sz w:val="24"/>
          <w:szCs w:val="24"/>
        </w:rPr>
        <w:t xml:space="preserve">Sanction </w:t>
      </w:r>
      <w:r w:rsidR="0037612D" w:rsidRPr="00E33CCD">
        <w:rPr>
          <w:b/>
          <w:sz w:val="24"/>
          <w:szCs w:val="24"/>
        </w:rPr>
        <w:t xml:space="preserve"> </w:t>
      </w:r>
      <w:r>
        <w:rPr>
          <w:rFonts w:ascii="Verdana" w:hAnsi="Verdana"/>
        </w:rPr>
        <w:t>#</w:t>
      </w:r>
      <w:proofErr w:type="gramEnd"/>
      <w:r>
        <w:rPr>
          <w:rFonts w:ascii="Verdana" w:hAnsi="Verdana"/>
        </w:rPr>
        <w:t xml:space="preserve"> 161112</w:t>
      </w:r>
    </w:p>
    <w:p w:rsidR="008C53EE" w:rsidRPr="008565D2" w:rsidRDefault="008C53EE" w:rsidP="007D16EF">
      <w:pPr>
        <w:pStyle w:val="Heading2"/>
        <w:rPr>
          <w:color w:val="00B0F0"/>
        </w:rPr>
      </w:pPr>
    </w:p>
    <w:p w:rsidR="008C53EE" w:rsidRDefault="008C53EE" w:rsidP="008C53EE">
      <w:pPr>
        <w:pStyle w:val="Heading2"/>
        <w:jc w:val="left"/>
        <w:rPr>
          <w:color w:val="00B0F0"/>
        </w:rPr>
      </w:pPr>
    </w:p>
    <w:p w:rsidR="007D16EF" w:rsidRDefault="007D16EF" w:rsidP="008C53EE">
      <w:pPr>
        <w:pStyle w:val="Heading2"/>
        <w:jc w:val="left"/>
      </w:pPr>
      <w:r>
        <w:br w:type="page"/>
      </w:r>
    </w:p>
    <w:p w:rsidR="009B5AA4" w:rsidRPr="0027526E" w:rsidRDefault="009B5AA4" w:rsidP="009B5AA4">
      <w:pPr>
        <w:jc w:val="center"/>
        <w:rPr>
          <w:color w:val="548DD4"/>
        </w:rPr>
      </w:pPr>
    </w:p>
    <w:p w:rsidR="009B5AA4" w:rsidRPr="009B5AA4" w:rsidRDefault="009B5AA4" w:rsidP="009B5AA4">
      <w:pPr>
        <w:pStyle w:val="Heading2"/>
      </w:pPr>
      <w:r w:rsidRPr="009B5AA4">
        <w:t>201</w:t>
      </w:r>
      <w:r w:rsidR="004F6EBF">
        <w:t xml:space="preserve">6 </w:t>
      </w:r>
      <w:r w:rsidRPr="009B5AA4">
        <w:t xml:space="preserve">MR GAEL </w:t>
      </w:r>
      <w:r w:rsidR="00027482">
        <w:t xml:space="preserve">December </w:t>
      </w:r>
      <w:r w:rsidRPr="009B5AA4">
        <w:t>8&amp;U Meet</w:t>
      </w:r>
    </w:p>
    <w:p w:rsidR="00B8791A" w:rsidRPr="00407CBC" w:rsidRDefault="00B8791A" w:rsidP="00B8791A"/>
    <w:p w:rsidR="00F03466" w:rsidRPr="00407CBC" w:rsidRDefault="00A70C80" w:rsidP="00F265E9">
      <w:pPr>
        <w:pStyle w:val="Heading1"/>
        <w:rPr>
          <w:rFonts w:ascii="Arial" w:hAnsi="Arial" w:cs="Arial"/>
        </w:rPr>
      </w:pPr>
      <w:r>
        <w:rPr>
          <w:rFonts w:ascii="Arial" w:hAnsi="Arial" w:cs="Arial"/>
        </w:rPr>
        <w:t>November</w:t>
      </w:r>
      <w:r w:rsidR="00027482">
        <w:rPr>
          <w:rFonts w:ascii="Arial" w:hAnsi="Arial" w:cs="Arial"/>
        </w:rPr>
        <w:t xml:space="preserve"> 6</w:t>
      </w:r>
      <w:r>
        <w:rPr>
          <w:rFonts w:ascii="Arial" w:hAnsi="Arial" w:cs="Arial"/>
        </w:rPr>
        <w:t>, 2016</w:t>
      </w:r>
    </w:p>
    <w:p w:rsidR="004D5A1E" w:rsidRDefault="004D5A1E" w:rsidP="004D5A1E"/>
    <w:tbl>
      <w:tblPr>
        <w:tblW w:w="11435" w:type="dxa"/>
        <w:tblLook w:val="01E0" w:firstRow="1" w:lastRow="1" w:firstColumn="1" w:lastColumn="1" w:noHBand="0" w:noVBand="0"/>
      </w:tblPr>
      <w:tblGrid>
        <w:gridCol w:w="1650"/>
        <w:gridCol w:w="9785"/>
      </w:tblGrid>
      <w:tr w:rsidR="004D5A1E" w:rsidTr="00043426">
        <w:tc>
          <w:tcPr>
            <w:tcW w:w="1650" w:type="dxa"/>
          </w:tcPr>
          <w:p w:rsidR="004D5A1E" w:rsidRPr="00791103" w:rsidRDefault="004D5A1E" w:rsidP="004D5A1E">
            <w:pPr>
              <w:rPr>
                <w:rFonts w:ascii="Arial" w:hAnsi="Arial" w:cs="Arial"/>
                <w:b/>
              </w:rPr>
            </w:pPr>
            <w:r w:rsidRPr="00791103">
              <w:rPr>
                <w:rFonts w:ascii="Arial" w:hAnsi="Arial" w:cs="Arial"/>
                <w:b/>
              </w:rPr>
              <w:t>SANCTION:</w:t>
            </w:r>
          </w:p>
        </w:tc>
        <w:tc>
          <w:tcPr>
            <w:tcW w:w="9785" w:type="dxa"/>
          </w:tcPr>
          <w:p w:rsidR="00E33CCD" w:rsidRDefault="004D5A1E" w:rsidP="00E33CCD">
            <w:r w:rsidRPr="00791103">
              <w:rPr>
                <w:rFonts w:ascii="Arial" w:hAnsi="Arial" w:cs="Arial"/>
              </w:rPr>
              <w:t>Held under the sanction of USA Swimming/Metropolitan Swimming, Inc.,</w:t>
            </w:r>
            <w:r w:rsidR="004F6EBF">
              <w:rPr>
                <w:rFonts w:ascii="Verdana" w:hAnsi="Verdana"/>
              </w:rPr>
              <w:t xml:space="preserve"> # 161112</w:t>
            </w:r>
            <w:r w:rsidRPr="00791103">
              <w:rPr>
                <w:rFonts w:ascii="Arial" w:hAnsi="Arial" w:cs="Arial"/>
              </w:rPr>
              <w:t xml:space="preserve"> </w:t>
            </w:r>
            <w:r w:rsidR="0037612D">
              <w:rPr>
                <w:rFonts w:ascii="Verdana" w:hAnsi="Verdana"/>
              </w:rPr>
              <w:t xml:space="preserve"> </w:t>
            </w:r>
          </w:p>
          <w:p w:rsidR="004D5A1E" w:rsidRPr="00791103" w:rsidRDefault="004D5A1E" w:rsidP="00027482">
            <w:pPr>
              <w:rPr>
                <w:rFonts w:ascii="Arial" w:hAnsi="Arial" w:cs="Arial"/>
              </w:rPr>
            </w:pPr>
          </w:p>
        </w:tc>
      </w:tr>
      <w:tr w:rsidR="004D5A1E" w:rsidTr="00043426">
        <w:tc>
          <w:tcPr>
            <w:tcW w:w="1650" w:type="dxa"/>
          </w:tcPr>
          <w:p w:rsidR="004D5A1E" w:rsidRPr="00791103" w:rsidRDefault="004D5A1E" w:rsidP="004D5A1E">
            <w:pPr>
              <w:rPr>
                <w:rFonts w:ascii="Verdana" w:hAnsi="Verdana"/>
              </w:rPr>
            </w:pPr>
          </w:p>
        </w:tc>
        <w:tc>
          <w:tcPr>
            <w:tcW w:w="9785" w:type="dxa"/>
          </w:tcPr>
          <w:p w:rsidR="004D5A1E" w:rsidRPr="00791103" w:rsidRDefault="004D5A1E" w:rsidP="004D5A1E">
            <w:pPr>
              <w:rPr>
                <w:rFonts w:ascii="Verdana" w:hAnsi="Verdana"/>
              </w:rPr>
            </w:pPr>
          </w:p>
        </w:tc>
      </w:tr>
      <w:tr w:rsidR="004D5A1E" w:rsidTr="00043426">
        <w:tc>
          <w:tcPr>
            <w:tcW w:w="1650" w:type="dxa"/>
          </w:tcPr>
          <w:p w:rsidR="004D5A1E" w:rsidRPr="00791103" w:rsidRDefault="004D5A1E" w:rsidP="004D5A1E">
            <w:pPr>
              <w:rPr>
                <w:rFonts w:ascii="Verdana" w:hAnsi="Verdana"/>
              </w:rPr>
            </w:pPr>
            <w:r w:rsidRPr="00791103">
              <w:rPr>
                <w:rFonts w:ascii="Arial" w:hAnsi="Arial" w:cs="Arial"/>
                <w:b/>
                <w:bCs/>
                <w:szCs w:val="22"/>
              </w:rPr>
              <w:t>LOCATION</w:t>
            </w:r>
            <w:r w:rsidRPr="0052266B">
              <w:rPr>
                <w:rFonts w:ascii="Arial" w:hAnsi="Arial" w:cs="Arial"/>
                <w:b/>
                <w:szCs w:val="22"/>
              </w:rPr>
              <w:t>:</w:t>
            </w:r>
            <w:r w:rsidRPr="00791103">
              <w:rPr>
                <w:rFonts w:ascii="Arial" w:hAnsi="Arial" w:cs="Arial"/>
                <w:szCs w:val="22"/>
              </w:rPr>
              <w:tab/>
            </w:r>
          </w:p>
        </w:tc>
        <w:tc>
          <w:tcPr>
            <w:tcW w:w="9785" w:type="dxa"/>
          </w:tcPr>
          <w:p w:rsidR="004D5A1E" w:rsidRPr="0027526E" w:rsidRDefault="00AC2DC4" w:rsidP="004D5A1E">
            <w:pPr>
              <w:rPr>
                <w:rFonts w:ascii="Arial" w:hAnsi="Arial" w:cs="Arial"/>
                <w:b/>
                <w:color w:val="548DD4"/>
                <w:szCs w:val="22"/>
              </w:rPr>
            </w:pPr>
            <w:r w:rsidRPr="004A64BC">
              <w:rPr>
                <w:rFonts w:ascii="Arial" w:hAnsi="Arial" w:cs="Arial"/>
                <w:b/>
              </w:rPr>
              <w:t xml:space="preserve">Iona College, </w:t>
            </w:r>
            <w:r w:rsidR="00A70C80">
              <w:rPr>
                <w:rFonts w:ascii="Arial" w:hAnsi="Arial" w:cs="Arial"/>
                <w:b/>
              </w:rPr>
              <w:t xml:space="preserve">Hynes Athletic Center Pool, </w:t>
            </w:r>
            <w:r w:rsidRPr="004A64BC">
              <w:rPr>
                <w:rFonts w:ascii="Arial" w:hAnsi="Arial" w:cs="Arial"/>
                <w:b/>
              </w:rPr>
              <w:t>715 North Ave, New Rochelle, NY, 10801</w:t>
            </w:r>
          </w:p>
        </w:tc>
      </w:tr>
      <w:tr w:rsidR="004D5A1E" w:rsidTr="00043426">
        <w:tc>
          <w:tcPr>
            <w:tcW w:w="1650" w:type="dxa"/>
          </w:tcPr>
          <w:p w:rsidR="004D5A1E" w:rsidRPr="00791103" w:rsidRDefault="004D5A1E" w:rsidP="004D5A1E">
            <w:pPr>
              <w:rPr>
                <w:rFonts w:ascii="Verdana" w:hAnsi="Verdana"/>
              </w:rPr>
            </w:pPr>
          </w:p>
        </w:tc>
        <w:tc>
          <w:tcPr>
            <w:tcW w:w="9785" w:type="dxa"/>
          </w:tcPr>
          <w:p w:rsidR="004D5A1E" w:rsidRPr="00791103" w:rsidRDefault="004D5A1E" w:rsidP="004D5A1E">
            <w:pPr>
              <w:rPr>
                <w:rFonts w:ascii="Verdana" w:hAnsi="Verdana"/>
              </w:rPr>
            </w:pPr>
          </w:p>
        </w:tc>
      </w:tr>
      <w:tr w:rsidR="004D5A1E" w:rsidTr="00043426">
        <w:tc>
          <w:tcPr>
            <w:tcW w:w="1650" w:type="dxa"/>
          </w:tcPr>
          <w:p w:rsidR="004D5A1E" w:rsidRPr="00791103" w:rsidRDefault="004D5A1E" w:rsidP="004D5A1E">
            <w:pPr>
              <w:rPr>
                <w:rFonts w:ascii="Verdana" w:hAnsi="Verdana"/>
              </w:rPr>
            </w:pPr>
            <w:r w:rsidRPr="00791103">
              <w:rPr>
                <w:rFonts w:ascii="Arial" w:hAnsi="Arial" w:cs="Arial"/>
                <w:b/>
                <w:bCs/>
                <w:szCs w:val="22"/>
              </w:rPr>
              <w:t>FACILITY</w:t>
            </w:r>
            <w:r w:rsidRPr="0052266B">
              <w:rPr>
                <w:rFonts w:ascii="Arial" w:hAnsi="Arial" w:cs="Arial"/>
                <w:b/>
                <w:szCs w:val="22"/>
              </w:rPr>
              <w:t>:</w:t>
            </w:r>
          </w:p>
        </w:tc>
        <w:tc>
          <w:tcPr>
            <w:tcW w:w="9785" w:type="dxa"/>
          </w:tcPr>
          <w:p w:rsidR="00663BA6" w:rsidRPr="00027482" w:rsidRDefault="00407CBC" w:rsidP="00027482">
            <w:pPr>
              <w:rPr>
                <w:color w:val="8DB3E2"/>
                <w:sz w:val="22"/>
                <w:szCs w:val="22"/>
              </w:rPr>
            </w:pPr>
            <w:r w:rsidRPr="00027482">
              <w:rPr>
                <w:sz w:val="22"/>
                <w:szCs w:val="22"/>
              </w:rPr>
              <w:t xml:space="preserve">6 Lane, 25 yard pool with 7-foot non-turbulent </w:t>
            </w:r>
            <w:proofErr w:type="spellStart"/>
            <w:r w:rsidRPr="00027482">
              <w:rPr>
                <w:sz w:val="22"/>
                <w:szCs w:val="22"/>
              </w:rPr>
              <w:t>lanelines</w:t>
            </w:r>
            <w:proofErr w:type="spellEnd"/>
            <w:r w:rsidRPr="00027482">
              <w:rPr>
                <w:sz w:val="22"/>
                <w:szCs w:val="22"/>
              </w:rPr>
              <w:t xml:space="preserve"> including outside gutter lanes. Seating for 400. Colorado 5000 electronic timing system, with all six lane display on Col</w:t>
            </w:r>
            <w:r w:rsidR="00A70C80">
              <w:rPr>
                <w:sz w:val="22"/>
                <w:szCs w:val="22"/>
              </w:rPr>
              <w:t>orado Full Video</w:t>
            </w:r>
            <w:r w:rsidRPr="00027482">
              <w:rPr>
                <w:sz w:val="22"/>
                <w:szCs w:val="22"/>
              </w:rPr>
              <w:t xml:space="preserve"> Display Scoreboard. </w:t>
            </w:r>
            <w:proofErr w:type="spellStart"/>
            <w:r w:rsidRPr="00027482">
              <w:rPr>
                <w:sz w:val="22"/>
                <w:szCs w:val="22"/>
              </w:rPr>
              <w:t>Hy-Tek</w:t>
            </w:r>
            <w:proofErr w:type="spellEnd"/>
            <w:r w:rsidRPr="00027482">
              <w:rPr>
                <w:sz w:val="22"/>
                <w:szCs w:val="22"/>
              </w:rPr>
              <w:t xml:space="preserve"> Meet Manager. The pool HAS BEEN certified in accordance with Article 104.2.2C (4) Water Depth has been measured from 4 feet to 12feet 6 inches from both wall ends. USA 2011 202.3.7 The pool has been</w:t>
            </w:r>
            <w:r w:rsidRPr="00027482">
              <w:rPr>
                <w:b/>
                <w:sz w:val="22"/>
                <w:szCs w:val="22"/>
              </w:rPr>
              <w:t xml:space="preserve"> </w:t>
            </w:r>
            <w:r w:rsidRPr="00027482">
              <w:rPr>
                <w:sz w:val="22"/>
                <w:szCs w:val="22"/>
              </w:rPr>
              <w:t>certified in accordance with Article 104.2.2C (4</w:t>
            </w:r>
          </w:p>
        </w:tc>
      </w:tr>
      <w:tr w:rsidR="004D5A1E" w:rsidTr="00043426">
        <w:tc>
          <w:tcPr>
            <w:tcW w:w="1650" w:type="dxa"/>
          </w:tcPr>
          <w:p w:rsidR="004D5A1E" w:rsidRPr="00791103" w:rsidRDefault="004D5A1E" w:rsidP="004D5A1E">
            <w:pPr>
              <w:rPr>
                <w:rFonts w:ascii="Verdana" w:hAnsi="Verdana"/>
              </w:rPr>
            </w:pPr>
          </w:p>
        </w:tc>
        <w:tc>
          <w:tcPr>
            <w:tcW w:w="9785" w:type="dxa"/>
          </w:tcPr>
          <w:p w:rsidR="004D5A1E" w:rsidRPr="00791103" w:rsidRDefault="004D5A1E" w:rsidP="004D5A1E">
            <w:pPr>
              <w:rPr>
                <w:rFonts w:ascii="Verdana" w:hAnsi="Verdana"/>
              </w:rPr>
            </w:pPr>
          </w:p>
        </w:tc>
      </w:tr>
      <w:tr w:rsidR="004D5A1E" w:rsidTr="00043426">
        <w:tc>
          <w:tcPr>
            <w:tcW w:w="1650" w:type="dxa"/>
          </w:tcPr>
          <w:p w:rsidR="004D5A1E" w:rsidRPr="00791103" w:rsidRDefault="004D5A1E" w:rsidP="004D5A1E">
            <w:pPr>
              <w:rPr>
                <w:rFonts w:ascii="Verdana" w:hAnsi="Verdana"/>
              </w:rPr>
            </w:pPr>
            <w:r w:rsidRPr="00791103">
              <w:rPr>
                <w:rFonts w:ascii="Arial" w:hAnsi="Arial" w:cs="Arial"/>
                <w:b/>
                <w:szCs w:val="22"/>
              </w:rPr>
              <w:t>SESSIONS:</w:t>
            </w:r>
          </w:p>
        </w:tc>
        <w:tc>
          <w:tcPr>
            <w:tcW w:w="9785" w:type="dxa"/>
          </w:tcPr>
          <w:p w:rsidR="004D5A1E" w:rsidRPr="00407CBC" w:rsidRDefault="00407CBC" w:rsidP="00721E17">
            <w:pPr>
              <w:rPr>
                <w:rFonts w:ascii="Arial" w:hAnsi="Arial" w:cs="Arial"/>
                <w:b/>
                <w:szCs w:val="22"/>
              </w:rPr>
            </w:pPr>
            <w:r w:rsidRPr="00407CBC">
              <w:rPr>
                <w:rFonts w:ascii="Arial" w:hAnsi="Arial" w:cs="Arial"/>
                <w:b/>
              </w:rPr>
              <w:t>Session 1 Boys/Girls 8:00 Warmup 9:00 Start</w:t>
            </w:r>
          </w:p>
        </w:tc>
      </w:tr>
      <w:tr w:rsidR="004D5A1E" w:rsidTr="00043426">
        <w:tc>
          <w:tcPr>
            <w:tcW w:w="1650" w:type="dxa"/>
          </w:tcPr>
          <w:p w:rsidR="004D5A1E" w:rsidRPr="00791103" w:rsidRDefault="004D5A1E" w:rsidP="004D5A1E">
            <w:pPr>
              <w:rPr>
                <w:rFonts w:ascii="Verdana" w:hAnsi="Verdana"/>
              </w:rPr>
            </w:pPr>
          </w:p>
        </w:tc>
        <w:tc>
          <w:tcPr>
            <w:tcW w:w="9785" w:type="dxa"/>
          </w:tcPr>
          <w:p w:rsidR="004D5A1E" w:rsidRPr="00791103" w:rsidRDefault="004D5A1E" w:rsidP="004D5A1E">
            <w:pPr>
              <w:rPr>
                <w:rFonts w:ascii="Verdana" w:hAnsi="Verdana"/>
              </w:rPr>
            </w:pPr>
          </w:p>
        </w:tc>
      </w:tr>
      <w:tr w:rsidR="00BE18EB" w:rsidTr="00043426">
        <w:trPr>
          <w:trHeight w:val="113"/>
        </w:trPr>
        <w:tc>
          <w:tcPr>
            <w:tcW w:w="1650" w:type="dxa"/>
            <w:vMerge w:val="restart"/>
          </w:tcPr>
          <w:p w:rsidR="00BE18EB" w:rsidRPr="00791103" w:rsidRDefault="00BE18EB" w:rsidP="004D5A1E">
            <w:pPr>
              <w:rPr>
                <w:rFonts w:ascii="Verdana" w:hAnsi="Verdana"/>
              </w:rPr>
            </w:pPr>
            <w:r w:rsidRPr="00791103">
              <w:rPr>
                <w:rFonts w:ascii="Arial" w:hAnsi="Arial" w:cs="Arial"/>
                <w:b/>
                <w:szCs w:val="22"/>
              </w:rPr>
              <w:t>FORMAT:</w:t>
            </w:r>
          </w:p>
        </w:tc>
        <w:tc>
          <w:tcPr>
            <w:tcW w:w="9785" w:type="dxa"/>
          </w:tcPr>
          <w:p w:rsidR="00407CBC" w:rsidRPr="004A64BC" w:rsidRDefault="00407CBC" w:rsidP="00407CBC">
            <w:pPr>
              <w:widowControl/>
              <w:autoSpaceDE/>
              <w:autoSpaceDN/>
              <w:adjustRightInd/>
              <w:rPr>
                <w:rFonts w:ascii="Arial" w:hAnsi="Arial" w:cs="Arial"/>
                <w:sz w:val="22"/>
                <w:szCs w:val="22"/>
              </w:rPr>
            </w:pPr>
            <w:r w:rsidRPr="004A64BC">
              <w:rPr>
                <w:rFonts w:ascii="Arial" w:hAnsi="Arial" w:cs="Arial"/>
                <w:sz w:val="22"/>
                <w:szCs w:val="22"/>
              </w:rPr>
              <w:t xml:space="preserve">All sessions will be timed finals </w:t>
            </w:r>
          </w:p>
          <w:p w:rsidR="00407CBC" w:rsidRPr="004A64BC" w:rsidRDefault="00407CBC" w:rsidP="00407CBC">
            <w:pPr>
              <w:widowControl/>
              <w:autoSpaceDE/>
              <w:autoSpaceDN/>
              <w:adjustRightInd/>
              <w:rPr>
                <w:rFonts w:ascii="Arial" w:hAnsi="Arial" w:cs="Arial"/>
                <w:sz w:val="22"/>
                <w:szCs w:val="22"/>
              </w:rPr>
            </w:pPr>
            <w:r w:rsidRPr="004A64BC">
              <w:rPr>
                <w:rFonts w:ascii="Arial" w:hAnsi="Arial" w:cs="Arial"/>
                <w:sz w:val="22"/>
                <w:szCs w:val="22"/>
              </w:rPr>
              <w:t xml:space="preserve">All seeding will be Deck Seeding </w:t>
            </w:r>
          </w:p>
          <w:p w:rsidR="00BE18EB" w:rsidRPr="00BE18EB" w:rsidRDefault="00BE18EB" w:rsidP="00BE18EB">
            <w:pPr>
              <w:rPr>
                <w:rFonts w:ascii="Arial" w:hAnsi="Arial" w:cs="Arial"/>
                <w:b/>
                <w:color w:val="548DD4"/>
              </w:rPr>
            </w:pPr>
          </w:p>
        </w:tc>
      </w:tr>
      <w:tr w:rsidR="00BE18EB" w:rsidTr="00043426">
        <w:trPr>
          <w:trHeight w:val="112"/>
        </w:trPr>
        <w:tc>
          <w:tcPr>
            <w:tcW w:w="1650" w:type="dxa"/>
            <w:vMerge/>
          </w:tcPr>
          <w:p w:rsidR="00BE18EB" w:rsidRPr="00791103" w:rsidRDefault="00BE18EB" w:rsidP="004D5A1E">
            <w:pPr>
              <w:rPr>
                <w:rFonts w:ascii="Arial" w:hAnsi="Arial" w:cs="Arial"/>
                <w:b/>
                <w:szCs w:val="22"/>
              </w:rPr>
            </w:pPr>
          </w:p>
        </w:tc>
        <w:tc>
          <w:tcPr>
            <w:tcW w:w="9785" w:type="dxa"/>
          </w:tcPr>
          <w:p w:rsidR="00BE18EB" w:rsidRPr="0027526E" w:rsidRDefault="00BE18EB" w:rsidP="00BE18EB">
            <w:pPr>
              <w:rPr>
                <w:rFonts w:ascii="Arial" w:hAnsi="Arial" w:cs="Arial"/>
                <w:b/>
                <w:color w:val="548DD4"/>
                <w:sz w:val="16"/>
                <w:szCs w:val="16"/>
              </w:rPr>
            </w:pPr>
          </w:p>
        </w:tc>
      </w:tr>
      <w:tr w:rsidR="00BE18EB" w:rsidTr="00043426">
        <w:tc>
          <w:tcPr>
            <w:tcW w:w="1650" w:type="dxa"/>
          </w:tcPr>
          <w:p w:rsidR="00BE18EB" w:rsidRPr="00791103" w:rsidRDefault="00BE18EB" w:rsidP="004D5A1E">
            <w:pPr>
              <w:rPr>
                <w:rFonts w:ascii="Verdana" w:hAnsi="Verdana"/>
              </w:rPr>
            </w:pPr>
          </w:p>
        </w:tc>
        <w:tc>
          <w:tcPr>
            <w:tcW w:w="9785" w:type="dxa"/>
          </w:tcPr>
          <w:p w:rsidR="00BE18EB" w:rsidRPr="00791103" w:rsidRDefault="00BE18EB" w:rsidP="004D5A1E">
            <w:pPr>
              <w:rPr>
                <w:rFonts w:ascii="Verdana" w:hAnsi="Verdana"/>
              </w:rPr>
            </w:pPr>
          </w:p>
        </w:tc>
      </w:tr>
      <w:tr w:rsidR="00BE18EB" w:rsidTr="00043426">
        <w:tc>
          <w:tcPr>
            <w:tcW w:w="1650" w:type="dxa"/>
          </w:tcPr>
          <w:p w:rsidR="00BE18EB" w:rsidRPr="00791103" w:rsidRDefault="00BE18EB" w:rsidP="004D5A1E">
            <w:pPr>
              <w:rPr>
                <w:rFonts w:ascii="Verdana" w:hAnsi="Verdana"/>
              </w:rPr>
            </w:pPr>
            <w:r w:rsidRPr="00791103">
              <w:rPr>
                <w:rFonts w:ascii="Arial" w:hAnsi="Arial" w:cs="Arial"/>
                <w:b/>
                <w:bCs/>
                <w:szCs w:val="22"/>
              </w:rPr>
              <w:t>ELIGIBILITY</w:t>
            </w:r>
            <w:r w:rsidRPr="0052266B">
              <w:rPr>
                <w:rFonts w:ascii="Arial" w:hAnsi="Arial" w:cs="Arial"/>
                <w:b/>
                <w:szCs w:val="22"/>
              </w:rPr>
              <w:t>:</w:t>
            </w:r>
          </w:p>
        </w:tc>
        <w:tc>
          <w:tcPr>
            <w:tcW w:w="9785" w:type="dxa"/>
          </w:tcPr>
          <w:p w:rsidR="00BE18EB" w:rsidRPr="00791103" w:rsidRDefault="00BE18EB" w:rsidP="00357B48">
            <w:pPr>
              <w:rPr>
                <w:rFonts w:ascii="Arial" w:hAnsi="Arial" w:cs="Arial"/>
                <w:sz w:val="16"/>
                <w:szCs w:val="16"/>
              </w:rPr>
            </w:pPr>
            <w:r w:rsidRPr="00791103">
              <w:rPr>
                <w:rFonts w:ascii="Arial" w:hAnsi="Arial" w:cs="Arial"/>
                <w:szCs w:val="22"/>
              </w:rPr>
              <w:t>Open to all USA Swimming/Metropolitan Swimming Inc. registered swimmers.</w:t>
            </w:r>
          </w:p>
          <w:p w:rsidR="00BE18EB" w:rsidRDefault="00BE18EB" w:rsidP="00357B48">
            <w:pPr>
              <w:rPr>
                <w:rFonts w:ascii="Arial" w:hAnsi="Arial" w:cs="Arial"/>
                <w:szCs w:val="22"/>
              </w:rPr>
            </w:pPr>
            <w:r w:rsidRPr="00791103">
              <w:rPr>
                <w:rFonts w:ascii="Arial" w:hAnsi="Arial" w:cs="Arial"/>
                <w:szCs w:val="22"/>
              </w:rPr>
              <w:t xml:space="preserve">All swimmers participating in this meet must be registered by the first day of the meet.  </w:t>
            </w:r>
          </w:p>
          <w:p w:rsidR="002F0E0E" w:rsidRPr="00791103" w:rsidRDefault="002F0E0E" w:rsidP="00357B48">
            <w:pPr>
              <w:rPr>
                <w:rFonts w:ascii="Arial" w:hAnsi="Arial" w:cs="Arial"/>
                <w:sz w:val="16"/>
                <w:szCs w:val="16"/>
              </w:rPr>
            </w:pPr>
            <w:r>
              <w:rPr>
                <w:rFonts w:ascii="Arial" w:hAnsi="Arial" w:cs="Arial"/>
                <w:szCs w:val="22"/>
              </w:rPr>
              <w:t>No “Deck Registrations” will be accepted</w:t>
            </w:r>
          </w:p>
          <w:p w:rsidR="00BE18EB" w:rsidRPr="00791103" w:rsidRDefault="00BE18EB" w:rsidP="00A70C80">
            <w:pPr>
              <w:rPr>
                <w:rFonts w:ascii="Arial" w:hAnsi="Arial" w:cs="Arial"/>
                <w:sz w:val="16"/>
                <w:szCs w:val="16"/>
              </w:rPr>
            </w:pPr>
            <w:r w:rsidRPr="00791103">
              <w:rPr>
                <w:rFonts w:ascii="Arial" w:hAnsi="Arial" w:cs="Arial"/>
                <w:szCs w:val="22"/>
              </w:rPr>
              <w:t xml:space="preserve">Age on </w:t>
            </w:r>
            <w:r w:rsidR="00A70C80">
              <w:rPr>
                <w:rFonts w:ascii="Arial" w:hAnsi="Arial" w:cs="Arial"/>
                <w:b/>
              </w:rPr>
              <w:t>Novembe</w:t>
            </w:r>
            <w:r w:rsidR="00027482">
              <w:rPr>
                <w:rFonts w:ascii="Arial" w:hAnsi="Arial" w:cs="Arial"/>
                <w:b/>
              </w:rPr>
              <w:t>r 6</w:t>
            </w:r>
            <w:r w:rsidR="00407CBC" w:rsidRPr="00407CBC">
              <w:rPr>
                <w:rFonts w:ascii="Arial" w:hAnsi="Arial" w:cs="Arial"/>
                <w:b/>
              </w:rPr>
              <w:t>, 201</w:t>
            </w:r>
            <w:r w:rsidR="00A70C80">
              <w:rPr>
                <w:rFonts w:ascii="Arial" w:hAnsi="Arial" w:cs="Arial"/>
                <w:b/>
              </w:rPr>
              <w:t>6</w:t>
            </w:r>
            <w:r w:rsidRPr="00791103">
              <w:rPr>
                <w:rFonts w:ascii="Arial" w:hAnsi="Arial" w:cs="Arial"/>
                <w:szCs w:val="22"/>
              </w:rPr>
              <w:t xml:space="preserve"> will determine age for the entire meet.</w:t>
            </w:r>
          </w:p>
        </w:tc>
      </w:tr>
      <w:tr w:rsidR="00BE18EB" w:rsidTr="00043426">
        <w:tc>
          <w:tcPr>
            <w:tcW w:w="1650" w:type="dxa"/>
          </w:tcPr>
          <w:p w:rsidR="00BE18EB" w:rsidRPr="00791103" w:rsidRDefault="00BE18EB" w:rsidP="004D5A1E">
            <w:pPr>
              <w:rPr>
                <w:rFonts w:ascii="Verdana" w:hAnsi="Verdana"/>
              </w:rPr>
            </w:pPr>
          </w:p>
        </w:tc>
        <w:tc>
          <w:tcPr>
            <w:tcW w:w="9785" w:type="dxa"/>
          </w:tcPr>
          <w:p w:rsidR="00BE18EB" w:rsidRPr="00791103" w:rsidRDefault="00BE18EB" w:rsidP="004D5A1E">
            <w:pPr>
              <w:rPr>
                <w:rFonts w:ascii="Verdana" w:hAnsi="Verdana"/>
              </w:rPr>
            </w:pPr>
          </w:p>
        </w:tc>
      </w:tr>
      <w:tr w:rsidR="00BE18EB" w:rsidRPr="00791103" w:rsidTr="00043426">
        <w:tc>
          <w:tcPr>
            <w:tcW w:w="1650" w:type="dxa"/>
          </w:tcPr>
          <w:p w:rsidR="00BE18EB" w:rsidRPr="00791103" w:rsidRDefault="00BE18EB" w:rsidP="004D5A1E">
            <w:pPr>
              <w:rPr>
                <w:rFonts w:ascii="Arial" w:hAnsi="Arial" w:cs="Arial"/>
                <w:b/>
              </w:rPr>
            </w:pPr>
            <w:r w:rsidRPr="00791103">
              <w:rPr>
                <w:rFonts w:ascii="Arial" w:hAnsi="Arial" w:cs="Arial"/>
                <w:b/>
              </w:rPr>
              <w:t>DISABILITY</w:t>
            </w:r>
            <w:r w:rsidRPr="00791103">
              <w:rPr>
                <w:rFonts w:ascii="Arial" w:hAnsi="Arial" w:cs="Arial"/>
                <w:b/>
              </w:rPr>
              <w:br/>
              <w:t>SWIMMERS:</w:t>
            </w:r>
          </w:p>
        </w:tc>
        <w:tc>
          <w:tcPr>
            <w:tcW w:w="9785" w:type="dxa"/>
          </w:tcPr>
          <w:p w:rsidR="00BE18EB" w:rsidRPr="00791103" w:rsidRDefault="00BE18EB" w:rsidP="004D5A1E">
            <w:pPr>
              <w:rPr>
                <w:rFonts w:ascii="Arial" w:hAnsi="Arial" w:cs="Arial"/>
                <w:color w:val="000000"/>
              </w:rPr>
            </w:pPr>
            <w:r w:rsidRPr="00791103">
              <w:rPr>
                <w:rFonts w:ascii="Arial" w:hAnsi="Arial" w:cs="Arial"/>
                <w:bCs/>
                <w:color w:val="000000"/>
              </w:rPr>
              <w:t>Swimmers with disabilities are encouraged to attend.  Contact the meet director if you need spec</w:t>
            </w:r>
            <w:r w:rsidR="005674FA">
              <w:rPr>
                <w:rFonts w:ascii="Arial" w:hAnsi="Arial" w:cs="Arial"/>
                <w:bCs/>
                <w:color w:val="000000"/>
              </w:rPr>
              <w:t xml:space="preserve">ial consideration. </w:t>
            </w:r>
            <w:r w:rsidRPr="00791103">
              <w:rPr>
                <w:rFonts w:ascii="Arial" w:hAnsi="Arial" w:cs="Arial"/>
                <w:bCs/>
                <w:color w:val="000000"/>
              </w:rPr>
              <w:t>The athlete (or the athlete’s coach) is also responsible for notifying the meet referee of any disability prior to the competition.</w:t>
            </w:r>
          </w:p>
        </w:tc>
      </w:tr>
      <w:tr w:rsidR="00BE18EB" w:rsidRPr="00791103" w:rsidTr="00043426">
        <w:tc>
          <w:tcPr>
            <w:tcW w:w="1650" w:type="dxa"/>
          </w:tcPr>
          <w:p w:rsidR="00BE18EB" w:rsidRPr="00791103" w:rsidRDefault="00BE18EB" w:rsidP="004D5A1E">
            <w:pPr>
              <w:rPr>
                <w:rFonts w:ascii="Arial" w:hAnsi="Arial" w:cs="Arial"/>
              </w:rPr>
            </w:pPr>
          </w:p>
        </w:tc>
        <w:tc>
          <w:tcPr>
            <w:tcW w:w="9785" w:type="dxa"/>
          </w:tcPr>
          <w:p w:rsidR="00BE18EB" w:rsidRPr="00791103" w:rsidRDefault="00BE18EB" w:rsidP="004D5A1E">
            <w:pPr>
              <w:rPr>
                <w:rFonts w:ascii="Arial" w:hAnsi="Arial" w:cs="Arial"/>
              </w:rPr>
            </w:pPr>
          </w:p>
        </w:tc>
      </w:tr>
      <w:tr w:rsidR="00407CBC" w:rsidRPr="00791103" w:rsidTr="00D42500">
        <w:tc>
          <w:tcPr>
            <w:tcW w:w="1650" w:type="dxa"/>
          </w:tcPr>
          <w:p w:rsidR="00407CBC" w:rsidRPr="00791103" w:rsidRDefault="00407CBC" w:rsidP="00407CBC">
            <w:pPr>
              <w:rPr>
                <w:rFonts w:ascii="Arial" w:hAnsi="Arial" w:cs="Arial"/>
              </w:rPr>
            </w:pPr>
            <w:r w:rsidRPr="00791103">
              <w:rPr>
                <w:rFonts w:ascii="Arial" w:hAnsi="Arial" w:cs="Arial"/>
                <w:b/>
                <w:bCs/>
                <w:szCs w:val="22"/>
              </w:rPr>
              <w:t>ENTRIES</w:t>
            </w:r>
            <w:r w:rsidRPr="0052266B">
              <w:rPr>
                <w:rFonts w:ascii="Arial" w:hAnsi="Arial" w:cs="Arial"/>
                <w:b/>
                <w:szCs w:val="22"/>
              </w:rPr>
              <w:t>:</w:t>
            </w:r>
          </w:p>
        </w:tc>
        <w:tc>
          <w:tcPr>
            <w:tcW w:w="9785" w:type="dxa"/>
          </w:tcPr>
          <w:p w:rsidR="00407CBC" w:rsidRPr="00407CBC" w:rsidRDefault="00407CBC" w:rsidP="00407CBC">
            <w:pPr>
              <w:widowControl/>
              <w:autoSpaceDE/>
              <w:autoSpaceDN/>
              <w:adjustRightInd/>
              <w:rPr>
                <w:rFonts w:ascii="Arial" w:hAnsi="Arial" w:cs="Arial"/>
              </w:rPr>
            </w:pPr>
            <w:r w:rsidRPr="00407CBC">
              <w:rPr>
                <w:rFonts w:ascii="Arial" w:hAnsi="Arial" w:cs="Arial"/>
              </w:rPr>
              <w:t xml:space="preserve">Swimmers are limited to 3 events a session. </w:t>
            </w:r>
          </w:p>
          <w:p w:rsidR="00407CBC" w:rsidRPr="00407CBC" w:rsidRDefault="00407CBC" w:rsidP="00407CBC">
            <w:pPr>
              <w:widowControl/>
              <w:autoSpaceDE/>
              <w:autoSpaceDN/>
              <w:adjustRightInd/>
              <w:rPr>
                <w:rFonts w:ascii="Arial" w:hAnsi="Arial" w:cs="Arial"/>
              </w:rPr>
            </w:pPr>
            <w:r w:rsidRPr="00407CBC">
              <w:rPr>
                <w:rFonts w:ascii="Arial" w:hAnsi="Arial" w:cs="Arial"/>
              </w:rPr>
              <w:t xml:space="preserve">The meet will be run using </w:t>
            </w:r>
            <w:proofErr w:type="spellStart"/>
            <w:r w:rsidRPr="00407CBC">
              <w:rPr>
                <w:rFonts w:ascii="Arial" w:hAnsi="Arial" w:cs="Arial"/>
              </w:rPr>
              <w:t>Hy-Tek</w:t>
            </w:r>
            <w:proofErr w:type="spellEnd"/>
            <w:r w:rsidRPr="00407CBC">
              <w:rPr>
                <w:rFonts w:ascii="Arial" w:hAnsi="Arial" w:cs="Arial"/>
              </w:rPr>
              <w:t xml:space="preserve"> Meet Manager. E-mailed </w:t>
            </w:r>
            <w:proofErr w:type="spellStart"/>
            <w:r w:rsidRPr="00407CBC">
              <w:rPr>
                <w:rFonts w:ascii="Arial" w:hAnsi="Arial" w:cs="Arial"/>
              </w:rPr>
              <w:t>Hy-Tek</w:t>
            </w:r>
            <w:proofErr w:type="spellEnd"/>
            <w:r w:rsidRPr="00407CBC">
              <w:rPr>
                <w:rFonts w:ascii="Arial" w:hAnsi="Arial" w:cs="Arial"/>
              </w:rPr>
              <w:t xml:space="preserve"> entries are preferred. If sending by mail, entries should be sent on disk a master sheet must accompany all entries. All sessions will be limited to 3 1/2 hours before scratches. </w:t>
            </w:r>
          </w:p>
          <w:p w:rsidR="00407CBC" w:rsidRPr="00407CBC" w:rsidRDefault="00407CBC" w:rsidP="00407CBC">
            <w:pPr>
              <w:tabs>
                <w:tab w:val="left" w:pos="720"/>
              </w:tabs>
              <w:rPr>
                <w:rFonts w:ascii="Arial" w:hAnsi="Arial" w:cs="Arial"/>
                <w:b/>
                <w:color w:val="00B050"/>
              </w:rPr>
            </w:pPr>
          </w:p>
          <w:p w:rsidR="00407CBC" w:rsidRPr="00407CBC" w:rsidRDefault="00407CBC" w:rsidP="00407CBC">
            <w:pPr>
              <w:tabs>
                <w:tab w:val="left" w:pos="720"/>
              </w:tabs>
              <w:rPr>
                <w:rFonts w:ascii="Arial" w:hAnsi="Arial" w:cs="Arial"/>
              </w:rPr>
            </w:pPr>
            <w:r w:rsidRPr="00407CBC">
              <w:rPr>
                <w:rFonts w:ascii="Arial" w:hAnsi="Arial" w:cs="Arial"/>
              </w:rPr>
              <w:t xml:space="preserve"> </w:t>
            </w:r>
          </w:p>
          <w:p w:rsidR="00027482" w:rsidRDefault="00407CBC" w:rsidP="00407CBC">
            <w:pPr>
              <w:widowControl/>
              <w:autoSpaceDE/>
              <w:autoSpaceDN/>
              <w:adjustRightInd/>
              <w:rPr>
                <w:rFonts w:ascii="Arial" w:hAnsi="Arial" w:cs="Arial"/>
              </w:rPr>
            </w:pPr>
            <w:r w:rsidRPr="00407CBC">
              <w:rPr>
                <w:rFonts w:ascii="Arial" w:hAnsi="Arial" w:cs="Arial"/>
              </w:rPr>
              <w:t>U.S. Mail Entries/Payment to:  William Walsh, Iona College, 715 North Avenue New Rochelle, NY 10801 914-633-2323</w:t>
            </w:r>
          </w:p>
          <w:p w:rsidR="00027482" w:rsidRDefault="00027482" w:rsidP="00407CBC">
            <w:pPr>
              <w:widowControl/>
              <w:autoSpaceDE/>
              <w:autoSpaceDN/>
              <w:adjustRightInd/>
              <w:rPr>
                <w:rFonts w:ascii="Arial" w:hAnsi="Arial" w:cs="Arial"/>
              </w:rPr>
            </w:pPr>
          </w:p>
          <w:p w:rsidR="00407CBC" w:rsidRPr="00027482" w:rsidRDefault="00407CBC" w:rsidP="00A70C80">
            <w:pPr>
              <w:widowControl/>
              <w:autoSpaceDE/>
              <w:autoSpaceDN/>
              <w:adjustRightInd/>
              <w:rPr>
                <w:rFonts w:ascii="Arial" w:hAnsi="Arial" w:cs="Arial"/>
              </w:rPr>
            </w:pPr>
            <w:r w:rsidRPr="00407CBC">
              <w:rPr>
                <w:rFonts w:ascii="Arial" w:hAnsi="Arial" w:cs="Arial"/>
              </w:rPr>
              <w:t xml:space="preserve"> Email Entries/Confirm Entry Receipt: </w:t>
            </w:r>
            <w:hyperlink r:id="rId6" w:history="1">
              <w:r w:rsidR="00A70C80" w:rsidRPr="00F66E99">
                <w:rPr>
                  <w:rStyle w:val="Hyperlink"/>
                  <w:rFonts w:ascii="Arial" w:hAnsi="Arial" w:cs="Arial"/>
                </w:rPr>
                <w:t>gaelentries@gmail.com</w:t>
              </w:r>
            </w:hyperlink>
          </w:p>
        </w:tc>
      </w:tr>
      <w:tr w:rsidR="00407CBC" w:rsidRPr="00791103" w:rsidTr="00027482">
        <w:trPr>
          <w:trHeight w:val="80"/>
        </w:trPr>
        <w:tc>
          <w:tcPr>
            <w:tcW w:w="1650" w:type="dxa"/>
          </w:tcPr>
          <w:p w:rsidR="00407CBC" w:rsidRPr="00791103" w:rsidRDefault="00407CBC" w:rsidP="00407CBC">
            <w:pPr>
              <w:rPr>
                <w:rFonts w:ascii="Arial" w:hAnsi="Arial" w:cs="Arial"/>
              </w:rPr>
            </w:pPr>
          </w:p>
        </w:tc>
        <w:tc>
          <w:tcPr>
            <w:tcW w:w="9785" w:type="dxa"/>
          </w:tcPr>
          <w:p w:rsidR="00407CBC" w:rsidRPr="002C066E" w:rsidRDefault="00407CBC" w:rsidP="00407CBC">
            <w:pPr>
              <w:tabs>
                <w:tab w:val="left" w:pos="720"/>
              </w:tabs>
              <w:rPr>
                <w:rFonts w:ascii="Arial" w:hAnsi="Arial" w:cs="Arial"/>
                <w:b/>
                <w:color w:val="00B050"/>
                <w:szCs w:val="22"/>
              </w:rPr>
            </w:pP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rPr>
            </w:pPr>
            <w:r w:rsidRPr="00791103">
              <w:rPr>
                <w:rFonts w:ascii="Arial" w:hAnsi="Arial" w:cs="Arial"/>
                <w:b/>
              </w:rPr>
              <w:t xml:space="preserve">DEADLINE: </w:t>
            </w:r>
          </w:p>
        </w:tc>
        <w:tc>
          <w:tcPr>
            <w:tcW w:w="9785" w:type="dxa"/>
          </w:tcPr>
          <w:p w:rsidR="00407CBC" w:rsidRPr="00791103" w:rsidRDefault="00407CBC" w:rsidP="00A70C80">
            <w:pPr>
              <w:tabs>
                <w:tab w:val="left" w:pos="720"/>
              </w:tabs>
              <w:rPr>
                <w:rFonts w:ascii="Arial" w:hAnsi="Arial" w:cs="Arial"/>
              </w:rPr>
            </w:pPr>
            <w:r w:rsidRPr="00791103">
              <w:rPr>
                <w:rFonts w:ascii="Arial" w:hAnsi="Arial" w:cs="Arial"/>
              </w:rPr>
              <w:t xml:space="preserve">1: Metro LSC teams will be given priority on a first come/first served basis. Metro teams entries must be </w:t>
            </w:r>
            <w:r w:rsidRPr="00791103">
              <w:rPr>
                <w:rFonts w:ascii="Arial" w:hAnsi="Arial" w:cs="Arial"/>
              </w:rPr>
              <w:br/>
              <w:t xml:space="preserve">    received by </w:t>
            </w:r>
            <w:r w:rsidR="00A70C80">
              <w:rPr>
                <w:rFonts w:ascii="Arial" w:hAnsi="Arial" w:cs="Arial"/>
                <w:b/>
              </w:rPr>
              <w:t>October 29, 2016</w:t>
            </w:r>
            <w:r w:rsidRPr="00407CBC">
              <w:rPr>
                <w:rFonts w:ascii="Arial" w:hAnsi="Arial" w:cs="Arial"/>
                <w:b/>
              </w:rPr>
              <w:t>.</w:t>
            </w:r>
            <w:r w:rsidRPr="00791103">
              <w:rPr>
                <w:rFonts w:ascii="Arial" w:hAnsi="Arial" w:cs="Arial"/>
              </w:rPr>
              <w:t xml:space="preserve">  </w:t>
            </w: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A70C80">
            <w:pPr>
              <w:rPr>
                <w:rFonts w:ascii="Arial" w:hAnsi="Arial" w:cs="Arial"/>
              </w:rPr>
            </w:pPr>
            <w:r w:rsidRPr="00791103">
              <w:rPr>
                <w:rFonts w:ascii="Arial" w:hAnsi="Arial" w:cs="Arial"/>
              </w:rPr>
              <w:t xml:space="preserve">2: The final entry deadline for this meet is </w:t>
            </w:r>
            <w:r w:rsidR="00A70C80">
              <w:rPr>
                <w:rFonts w:ascii="Arial" w:hAnsi="Arial" w:cs="Arial"/>
                <w:b/>
              </w:rPr>
              <w:t xml:space="preserve">October </w:t>
            </w:r>
            <w:r w:rsidR="00027482">
              <w:rPr>
                <w:rFonts w:ascii="Arial" w:hAnsi="Arial" w:cs="Arial"/>
                <w:b/>
              </w:rPr>
              <w:t>29</w:t>
            </w:r>
            <w:r w:rsidRPr="00407CBC">
              <w:rPr>
                <w:rFonts w:ascii="Arial" w:hAnsi="Arial" w:cs="Arial"/>
                <w:b/>
              </w:rPr>
              <w:t>, 201</w:t>
            </w:r>
            <w:r w:rsidR="00A70C80">
              <w:rPr>
                <w:rFonts w:ascii="Arial" w:hAnsi="Arial" w:cs="Arial"/>
                <w:b/>
              </w:rPr>
              <w:t>6</w:t>
            </w: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tabs>
                <w:tab w:val="left" w:pos="720"/>
              </w:tabs>
              <w:rPr>
                <w:rFonts w:ascii="Arial" w:hAnsi="Arial" w:cs="Arial"/>
              </w:rPr>
            </w:pPr>
            <w:r w:rsidRPr="00791103">
              <w:rPr>
                <w:rFonts w:ascii="Arial" w:hAnsi="Arial" w:cs="Arial"/>
                <w:bCs/>
              </w:rPr>
              <w:t xml:space="preserve"> </w:t>
            </w: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rPr>
                <w:rFonts w:ascii="Arial" w:hAnsi="Arial" w:cs="Arial"/>
              </w:rPr>
            </w:pPr>
            <w:r w:rsidRPr="00791103">
              <w:rPr>
                <w:rFonts w:ascii="Arial" w:hAnsi="Arial" w:cs="Arial"/>
                <w:szCs w:val="22"/>
              </w:rPr>
              <w:t>An email confirming receipt of entries if you provide an email contact. Please contact Meet Director if you do not receive such a report within 2 days of your original email.</w:t>
            </w: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rPr>
            </w:pPr>
            <w:r w:rsidRPr="00791103">
              <w:rPr>
                <w:rFonts w:ascii="Arial" w:hAnsi="Arial" w:cs="Arial"/>
                <w:b/>
              </w:rPr>
              <w:t>ENTRY FEE:</w:t>
            </w:r>
          </w:p>
        </w:tc>
        <w:tc>
          <w:tcPr>
            <w:tcW w:w="9785" w:type="dxa"/>
          </w:tcPr>
          <w:p w:rsidR="00407CBC" w:rsidRPr="00791103" w:rsidRDefault="00407CBC" w:rsidP="00407CBC">
            <w:pPr>
              <w:tabs>
                <w:tab w:val="left" w:pos="720"/>
              </w:tabs>
              <w:ind w:left="3600" w:hanging="3600"/>
              <w:rPr>
                <w:rFonts w:ascii="Arial" w:hAnsi="Arial" w:cs="Arial"/>
              </w:rPr>
            </w:pPr>
            <w:r w:rsidRPr="00791103">
              <w:rPr>
                <w:rFonts w:ascii="Arial" w:hAnsi="Arial" w:cs="Arial"/>
              </w:rPr>
              <w:t>An entry fee of $</w:t>
            </w:r>
            <w:r w:rsidR="00786E67">
              <w:rPr>
                <w:rFonts w:ascii="Arial" w:hAnsi="Arial" w:cs="Arial"/>
                <w:b/>
                <w:color w:val="FF0000"/>
              </w:rPr>
              <w:t>5</w:t>
            </w:r>
            <w:bookmarkStart w:id="0" w:name="_GoBack"/>
            <w:bookmarkEnd w:id="0"/>
            <w:r w:rsidR="00443F84">
              <w:rPr>
                <w:rFonts w:ascii="Arial" w:hAnsi="Arial" w:cs="Arial"/>
                <w:b/>
                <w:color w:val="FF0000"/>
              </w:rPr>
              <w:t>.00</w:t>
            </w:r>
            <w:r w:rsidRPr="00791103">
              <w:rPr>
                <w:rFonts w:ascii="Arial" w:hAnsi="Arial" w:cs="Arial"/>
              </w:rPr>
              <w:t xml:space="preserve"> per individual even must accompany the entries. </w:t>
            </w:r>
          </w:p>
          <w:p w:rsidR="00407CBC" w:rsidRPr="00791103" w:rsidRDefault="00407CBC" w:rsidP="00407CBC">
            <w:pPr>
              <w:rPr>
                <w:rFonts w:ascii="Arial" w:hAnsi="Arial" w:cs="Arial"/>
                <w:szCs w:val="22"/>
              </w:rPr>
            </w:pPr>
            <w:r w:rsidRPr="00791103">
              <w:rPr>
                <w:rFonts w:ascii="Arial" w:hAnsi="Arial" w:cs="Arial"/>
              </w:rPr>
              <w:t xml:space="preserve">Make check payable to: </w:t>
            </w:r>
            <w:r w:rsidRPr="00AF5527">
              <w:rPr>
                <w:rFonts w:ascii="Arial" w:hAnsi="Arial" w:cs="Arial"/>
                <w:b/>
              </w:rPr>
              <w:t>Iona College C/O William Walsh</w:t>
            </w:r>
            <w:r w:rsidRPr="00791103">
              <w:rPr>
                <w:rFonts w:ascii="Arial" w:hAnsi="Arial" w:cs="Arial"/>
              </w:rPr>
              <w:t>.</w:t>
            </w:r>
          </w:p>
          <w:p w:rsidR="00407CBC" w:rsidRPr="00791103" w:rsidRDefault="00407CBC" w:rsidP="00A70C80">
            <w:pPr>
              <w:rPr>
                <w:rFonts w:ascii="Arial" w:hAnsi="Arial" w:cs="Arial"/>
              </w:rPr>
            </w:pPr>
            <w:r w:rsidRPr="00791103">
              <w:rPr>
                <w:rFonts w:ascii="Arial" w:hAnsi="Arial" w:cs="Arial"/>
              </w:rPr>
              <w:t xml:space="preserve">Payment must be received by </w:t>
            </w:r>
            <w:r w:rsidR="00A70C80">
              <w:rPr>
                <w:rFonts w:ascii="Arial" w:hAnsi="Arial" w:cs="Arial"/>
                <w:b/>
              </w:rPr>
              <w:t xml:space="preserve">November </w:t>
            </w:r>
            <w:r w:rsidR="00027482">
              <w:rPr>
                <w:rFonts w:ascii="Arial" w:hAnsi="Arial" w:cs="Arial"/>
                <w:b/>
              </w:rPr>
              <w:t>1</w:t>
            </w:r>
            <w:r w:rsidRPr="00407CBC">
              <w:rPr>
                <w:rFonts w:ascii="Arial" w:hAnsi="Arial" w:cs="Arial"/>
                <w:b/>
              </w:rPr>
              <w:t>, 201</w:t>
            </w:r>
            <w:r w:rsidR="00A70C80">
              <w:rPr>
                <w:rFonts w:ascii="Arial" w:hAnsi="Arial" w:cs="Arial"/>
                <w:b/>
              </w:rPr>
              <w:t>6</w:t>
            </w:r>
            <w:r w:rsidRPr="00791103">
              <w:rPr>
                <w:rFonts w:ascii="Arial" w:hAnsi="Arial" w:cs="Arial"/>
              </w:rPr>
              <w:t xml:space="preserve"> for email entries. Payment must be included with all mail entries. Failure to pay entry fees by this deadline could result in teams being barred from the meet.</w:t>
            </w: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rPr>
            </w:pPr>
            <w:r w:rsidRPr="00791103">
              <w:rPr>
                <w:rFonts w:ascii="Arial" w:hAnsi="Arial" w:cs="Arial"/>
                <w:b/>
                <w:bCs/>
                <w:szCs w:val="22"/>
              </w:rPr>
              <w:t>WARM-UP</w:t>
            </w:r>
            <w:r w:rsidRPr="0052266B">
              <w:rPr>
                <w:rFonts w:ascii="Arial" w:hAnsi="Arial" w:cs="Arial"/>
                <w:b/>
                <w:szCs w:val="22"/>
              </w:rPr>
              <w:t>:</w:t>
            </w:r>
          </w:p>
        </w:tc>
        <w:tc>
          <w:tcPr>
            <w:tcW w:w="9785" w:type="dxa"/>
          </w:tcPr>
          <w:p w:rsidR="00407CBC" w:rsidRPr="00AF5527" w:rsidRDefault="00407CBC" w:rsidP="00407CBC">
            <w:pPr>
              <w:widowControl/>
              <w:autoSpaceDE/>
              <w:autoSpaceDN/>
              <w:adjustRightInd/>
              <w:rPr>
                <w:rFonts w:ascii="Arial" w:hAnsi="Arial" w:cs="Arial"/>
              </w:rPr>
            </w:pPr>
            <w:r w:rsidRPr="00AF5527">
              <w:rPr>
                <w:rFonts w:ascii="Arial" w:hAnsi="Arial" w:cs="Arial"/>
              </w:rPr>
              <w:t>The first 40 minutes will be general warm-up. The last 20 minutes lanes 2,3,4,5 will be for one-way sprints; lanes 1&amp;6 will remain open for general warm-up, Meet Manager reserve right to structure warm-up based on entry size</w:t>
            </w:r>
          </w:p>
          <w:p w:rsidR="00407CBC" w:rsidRPr="0027526E" w:rsidRDefault="00407CBC" w:rsidP="00407CBC">
            <w:pPr>
              <w:tabs>
                <w:tab w:val="left" w:pos="720"/>
              </w:tabs>
              <w:rPr>
                <w:rFonts w:ascii="Arial" w:hAnsi="Arial" w:cs="Arial"/>
                <w:b/>
                <w:color w:val="548DD4"/>
                <w:sz w:val="16"/>
                <w:szCs w:val="16"/>
              </w:rPr>
            </w:pP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rPr>
                <w:rFonts w:ascii="Arial" w:hAnsi="Arial" w:cs="Arial"/>
              </w:rPr>
            </w:pPr>
          </w:p>
        </w:tc>
      </w:tr>
      <w:tr w:rsidR="00407CBC" w:rsidRPr="00791103" w:rsidTr="00027482">
        <w:trPr>
          <w:trHeight w:val="3456"/>
        </w:trPr>
        <w:tc>
          <w:tcPr>
            <w:tcW w:w="1650" w:type="dxa"/>
          </w:tcPr>
          <w:p w:rsidR="00407CBC" w:rsidRPr="00791103" w:rsidRDefault="00407CBC" w:rsidP="00407CBC">
            <w:pPr>
              <w:rPr>
                <w:rFonts w:ascii="Arial" w:hAnsi="Arial" w:cs="Arial"/>
                <w:b/>
              </w:rPr>
            </w:pPr>
            <w:r w:rsidRPr="00791103">
              <w:rPr>
                <w:rFonts w:ascii="Arial" w:hAnsi="Arial" w:cs="Arial"/>
                <w:b/>
              </w:rPr>
              <w:t>SCRATCHES:</w:t>
            </w:r>
          </w:p>
        </w:tc>
        <w:tc>
          <w:tcPr>
            <w:tcW w:w="9785" w:type="dxa"/>
          </w:tcPr>
          <w:p w:rsidR="00407CBC" w:rsidRPr="00027482" w:rsidRDefault="00407CBC" w:rsidP="00407CBC">
            <w:pPr>
              <w:rPr>
                <w:rFonts w:ascii="Arial" w:hAnsi="Arial" w:cs="Arial"/>
                <w:sz w:val="22"/>
                <w:szCs w:val="22"/>
              </w:rPr>
            </w:pPr>
            <w:r w:rsidRPr="00027482">
              <w:rPr>
                <w:rFonts w:ascii="Arial" w:hAnsi="Arial" w:cs="Arial"/>
                <w:sz w:val="22"/>
                <w:szCs w:val="22"/>
              </w:rPr>
              <w:t>Coaches will be given scratch sheets upon check-in for each session. All scratches are due no later than 30 minutes prior to the start of the session. Coaches are asked to indicate clearly individual events scratches and which swimmers will not be participating in the session.</w:t>
            </w:r>
          </w:p>
          <w:p w:rsidR="00407CBC" w:rsidRPr="00027482" w:rsidRDefault="00407CBC" w:rsidP="00407CBC">
            <w:pPr>
              <w:rPr>
                <w:rFonts w:ascii="Arial" w:hAnsi="Arial" w:cs="Arial"/>
                <w:sz w:val="22"/>
                <w:szCs w:val="22"/>
              </w:rPr>
            </w:pPr>
          </w:p>
          <w:p w:rsidR="00407CBC" w:rsidRPr="00027482" w:rsidRDefault="00407CBC" w:rsidP="00027482">
            <w:pPr>
              <w:rPr>
                <w:sz w:val="22"/>
                <w:szCs w:val="22"/>
              </w:rPr>
            </w:pPr>
            <w:r w:rsidRPr="00027482">
              <w:rPr>
                <w:sz w:val="22"/>
                <w:szCs w:val="22"/>
              </w:rPr>
              <w:t xml:space="preserve">Metropolitan Scratch Procedure for Timed Final Meets is as follows; </w:t>
            </w:r>
          </w:p>
          <w:p w:rsidR="00407CBC" w:rsidRPr="00027482" w:rsidRDefault="00407CBC" w:rsidP="00027482">
            <w:pPr>
              <w:rPr>
                <w:sz w:val="22"/>
                <w:szCs w:val="22"/>
              </w:rPr>
            </w:pPr>
            <w:r w:rsidRPr="00027482">
              <w:rPr>
                <w:sz w:val="22"/>
                <w:szCs w:val="22"/>
              </w:rPr>
              <w:t xml:space="preserve">Any swimmer who is seeded, must swim in the event unless he/she declares his/her intention not to swim in the following manner; </w:t>
            </w:r>
          </w:p>
          <w:p w:rsidR="00407CBC" w:rsidRPr="00027482" w:rsidRDefault="00407CBC" w:rsidP="00027482">
            <w:pPr>
              <w:rPr>
                <w:sz w:val="22"/>
                <w:szCs w:val="22"/>
              </w:rPr>
            </w:pPr>
            <w:r w:rsidRPr="00027482">
              <w:rPr>
                <w:sz w:val="22"/>
                <w:szCs w:val="22"/>
              </w:rPr>
              <w:t xml:space="preserve">1. Go to the Referee, before the event and state you do not wish to swim </w:t>
            </w:r>
          </w:p>
          <w:p w:rsidR="00407CBC" w:rsidRPr="00027482" w:rsidRDefault="00407CBC" w:rsidP="00027482">
            <w:pPr>
              <w:rPr>
                <w:sz w:val="22"/>
                <w:szCs w:val="22"/>
              </w:rPr>
            </w:pPr>
            <w:r w:rsidRPr="00027482">
              <w:rPr>
                <w:sz w:val="22"/>
                <w:szCs w:val="22"/>
              </w:rPr>
              <w:t xml:space="preserve">2. Stand BEHIND your assigned block until the swimmers in your heat has been sent off by the starter </w:t>
            </w:r>
          </w:p>
          <w:p w:rsidR="00407CBC" w:rsidRPr="00027482" w:rsidRDefault="00407CBC" w:rsidP="00027482">
            <w:pPr>
              <w:rPr>
                <w:sz w:val="22"/>
                <w:szCs w:val="22"/>
              </w:rPr>
            </w:pPr>
            <w:r w:rsidRPr="00027482">
              <w:rPr>
                <w:sz w:val="22"/>
                <w:szCs w:val="22"/>
              </w:rPr>
              <w:t>3. The swimmer is then disqualified from THAT EVENT</w:t>
            </w:r>
          </w:p>
          <w:p w:rsidR="00407CBC" w:rsidRPr="00027482" w:rsidRDefault="00407CBC" w:rsidP="00027482">
            <w:pPr>
              <w:rPr>
                <w:sz w:val="22"/>
                <w:szCs w:val="22"/>
              </w:rPr>
            </w:pPr>
            <w:r w:rsidRPr="00027482">
              <w:rPr>
                <w:sz w:val="22"/>
                <w:szCs w:val="22"/>
              </w:rPr>
              <w:t xml:space="preserve">for the delay of the meet </w:t>
            </w:r>
          </w:p>
          <w:p w:rsidR="00407CBC" w:rsidRPr="00027482" w:rsidRDefault="00407CBC" w:rsidP="00027482">
            <w:pPr>
              <w:rPr>
                <w:sz w:val="22"/>
                <w:szCs w:val="22"/>
              </w:rPr>
            </w:pPr>
            <w:r w:rsidRPr="00027482">
              <w:rPr>
                <w:sz w:val="22"/>
                <w:szCs w:val="22"/>
              </w:rPr>
              <w:t>4. This counts as an event against the total-per-day allowance. If a swimmer fails to follow this procedure, he/she will be barred from his/her next individual event of the meet</w:t>
            </w: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rPr>
            </w:pPr>
            <w:r w:rsidRPr="00791103">
              <w:rPr>
                <w:rFonts w:ascii="Arial" w:hAnsi="Arial" w:cs="Arial"/>
                <w:b/>
              </w:rPr>
              <w:t>COACHES:</w:t>
            </w:r>
          </w:p>
        </w:tc>
        <w:tc>
          <w:tcPr>
            <w:tcW w:w="9785" w:type="dxa"/>
          </w:tcPr>
          <w:p w:rsidR="00407CBC" w:rsidRPr="00791103" w:rsidRDefault="00407CBC" w:rsidP="00407CBC">
            <w:pPr>
              <w:rPr>
                <w:rFonts w:ascii="Arial" w:hAnsi="Arial" w:cs="Arial"/>
              </w:rPr>
            </w:pPr>
            <w:r w:rsidRPr="00791103">
              <w:rPr>
                <w:rFonts w:ascii="Arial" w:hAnsi="Arial" w:cs="Arial"/>
              </w:rPr>
              <w:t>In accordance with Metropolitan Swimming Inc. Policy, only those coaches who display current, valid USA Swimming credentials will be permitted to act in a coaching capacity at this meet. Coaches who do not possess these credentials will be required to leave the deck area.</w:t>
            </w:r>
          </w:p>
        </w:tc>
      </w:tr>
      <w:tr w:rsidR="00407CBC" w:rsidRPr="00791103" w:rsidTr="00043426">
        <w:tc>
          <w:tcPr>
            <w:tcW w:w="1650" w:type="dxa"/>
          </w:tcPr>
          <w:p w:rsidR="00407CBC" w:rsidRPr="00791103" w:rsidRDefault="00407CBC" w:rsidP="00407CBC">
            <w:pPr>
              <w:rPr>
                <w:rFonts w:ascii="Arial" w:hAnsi="Arial" w:cs="Arial"/>
              </w:rPr>
            </w:pPr>
          </w:p>
        </w:tc>
        <w:tc>
          <w:tcPr>
            <w:tcW w:w="9785" w:type="dxa"/>
          </w:tcPr>
          <w:p w:rsidR="00407CBC" w:rsidRPr="00791103" w:rsidRDefault="00407CBC" w:rsidP="00407CBC">
            <w:pPr>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rPr>
            </w:pPr>
            <w:r w:rsidRPr="00791103">
              <w:rPr>
                <w:rFonts w:ascii="Arial" w:hAnsi="Arial" w:cs="Arial"/>
                <w:b/>
                <w:bCs/>
                <w:szCs w:val="22"/>
              </w:rPr>
              <w:t>AWARDS</w:t>
            </w:r>
            <w:r w:rsidRPr="0052266B">
              <w:rPr>
                <w:rFonts w:ascii="Arial" w:hAnsi="Arial" w:cs="Arial"/>
                <w:b/>
                <w:szCs w:val="22"/>
              </w:rPr>
              <w:t>:</w:t>
            </w:r>
          </w:p>
        </w:tc>
        <w:tc>
          <w:tcPr>
            <w:tcW w:w="9785" w:type="dxa"/>
          </w:tcPr>
          <w:p w:rsidR="00407CBC" w:rsidRDefault="00407CBC" w:rsidP="00407CBC">
            <w:pPr>
              <w:rPr>
                <w:rFonts w:ascii="Arial" w:hAnsi="Arial" w:cs="Arial"/>
                <w:sz w:val="22"/>
                <w:szCs w:val="22"/>
              </w:rPr>
            </w:pPr>
            <w:r w:rsidRPr="00976617">
              <w:rPr>
                <w:rFonts w:ascii="Arial" w:hAnsi="Arial" w:cs="Arial"/>
                <w:sz w:val="22"/>
                <w:szCs w:val="22"/>
              </w:rPr>
              <w:t>Ribbons for 1</w:t>
            </w:r>
            <w:r w:rsidRPr="00976617">
              <w:rPr>
                <w:rFonts w:ascii="Arial" w:hAnsi="Arial" w:cs="Arial"/>
                <w:sz w:val="22"/>
                <w:szCs w:val="22"/>
                <w:vertAlign w:val="superscript"/>
              </w:rPr>
              <w:t>st</w:t>
            </w:r>
            <w:r w:rsidRPr="00976617">
              <w:rPr>
                <w:rFonts w:ascii="Arial" w:hAnsi="Arial" w:cs="Arial"/>
                <w:sz w:val="22"/>
                <w:szCs w:val="22"/>
              </w:rPr>
              <w:t xml:space="preserve"> through 6th place</w:t>
            </w:r>
          </w:p>
          <w:p w:rsidR="00407CBC" w:rsidRPr="00791103" w:rsidRDefault="00407CBC" w:rsidP="00407CBC">
            <w:pPr>
              <w:rPr>
                <w:rFonts w:ascii="Arial" w:hAnsi="Arial" w:cs="Arial"/>
                <w:color w:val="00B0F0"/>
              </w:rPr>
            </w:pPr>
          </w:p>
        </w:tc>
      </w:tr>
      <w:tr w:rsidR="00407CBC" w:rsidRPr="00791103" w:rsidTr="00043426">
        <w:tc>
          <w:tcPr>
            <w:tcW w:w="1650" w:type="dxa"/>
          </w:tcPr>
          <w:p w:rsidR="00407CBC" w:rsidRPr="00791103" w:rsidRDefault="00407CBC" w:rsidP="00407CBC">
            <w:pPr>
              <w:rPr>
                <w:rFonts w:ascii="Arial" w:hAnsi="Arial" w:cs="Arial"/>
                <w:b/>
              </w:rPr>
            </w:pPr>
            <w:r w:rsidRPr="00791103">
              <w:rPr>
                <w:rFonts w:ascii="Arial" w:hAnsi="Arial" w:cs="Arial"/>
                <w:b/>
              </w:rPr>
              <w:t>OFFICIALS:</w:t>
            </w:r>
          </w:p>
        </w:tc>
        <w:tc>
          <w:tcPr>
            <w:tcW w:w="9785" w:type="dxa"/>
          </w:tcPr>
          <w:p w:rsidR="00407CBC" w:rsidRPr="00F155A9" w:rsidRDefault="00407CBC" w:rsidP="00407CBC">
            <w:pPr>
              <w:rPr>
                <w:rFonts w:ascii="Arial" w:hAnsi="Arial" w:cs="Arial"/>
                <w:b/>
                <w:color w:val="00B050"/>
              </w:rPr>
            </w:pPr>
            <w:r w:rsidRPr="00791103">
              <w:rPr>
                <w:rFonts w:ascii="Arial" w:hAnsi="Arial" w:cs="Arial"/>
                <w:b/>
              </w:rPr>
              <w:t>Meet Referee</w:t>
            </w:r>
            <w:r w:rsidRPr="00791103">
              <w:rPr>
                <w:rFonts w:ascii="Arial" w:hAnsi="Arial" w:cs="Arial"/>
              </w:rPr>
              <w:t xml:space="preserve">: </w:t>
            </w:r>
            <w:r w:rsidRPr="00F155A9">
              <w:rPr>
                <w:rFonts w:ascii="Arial" w:hAnsi="Arial" w:cs="Arial"/>
              </w:rPr>
              <w:t xml:space="preserve">Paul McClintock, </w:t>
            </w:r>
            <w:hyperlink r:id="rId7" w:history="1">
              <w:r w:rsidRPr="00F155A9">
                <w:rPr>
                  <w:rStyle w:val="Hyperlink"/>
                  <w:rFonts w:ascii="Arial" w:hAnsi="Arial" w:cs="Arial"/>
                  <w:color w:val="auto"/>
                </w:rPr>
                <w:t>tockswim@msn.com</w:t>
              </w:r>
            </w:hyperlink>
            <w:r w:rsidRPr="00F155A9">
              <w:rPr>
                <w:rFonts w:ascii="Arial" w:hAnsi="Arial" w:cs="Arial"/>
              </w:rPr>
              <w:t xml:space="preserve">. Officials wishing to volunteer should contact Meet Referee by </w:t>
            </w:r>
            <w:r w:rsidR="00027482">
              <w:rPr>
                <w:rFonts w:ascii="Arial" w:hAnsi="Arial" w:cs="Arial"/>
              </w:rPr>
              <w:t>November 28</w:t>
            </w:r>
            <w:r w:rsidR="00027482" w:rsidRPr="00027482">
              <w:rPr>
                <w:rFonts w:ascii="Arial" w:hAnsi="Arial" w:cs="Arial"/>
                <w:vertAlign w:val="superscript"/>
              </w:rPr>
              <w:t>th</w:t>
            </w:r>
            <w:r w:rsidRPr="00F155A9">
              <w:rPr>
                <w:rFonts w:ascii="Arial" w:hAnsi="Arial" w:cs="Arial"/>
              </w:rPr>
              <w:t>.</w:t>
            </w:r>
            <w:r w:rsidRPr="00F155A9">
              <w:rPr>
                <w:rFonts w:ascii="Arial" w:hAnsi="Arial" w:cs="Arial"/>
                <w:b/>
              </w:rPr>
              <w:t xml:space="preserve"> </w:t>
            </w:r>
          </w:p>
          <w:p w:rsidR="00407CBC" w:rsidRPr="00791103" w:rsidRDefault="00407CBC" w:rsidP="00407CBC">
            <w:pPr>
              <w:rPr>
                <w:rFonts w:ascii="Arial" w:hAnsi="Arial" w:cs="Arial"/>
              </w:rPr>
            </w:pPr>
          </w:p>
          <w:p w:rsidR="00407CBC" w:rsidRPr="00A7525D" w:rsidRDefault="00407CBC" w:rsidP="00407CBC">
            <w:pPr>
              <w:widowControl/>
              <w:autoSpaceDE/>
              <w:autoSpaceDN/>
              <w:adjustRightInd/>
              <w:rPr>
                <w:rFonts w:ascii="Arial" w:hAnsi="Arial" w:cs="Arial"/>
                <w:sz w:val="25"/>
                <w:szCs w:val="25"/>
              </w:rPr>
            </w:pPr>
            <w:r w:rsidRPr="00791103">
              <w:rPr>
                <w:rFonts w:ascii="Arial" w:hAnsi="Arial" w:cs="Arial"/>
              </w:rPr>
              <w:t xml:space="preserve">Officials wishing to volunteer should contact Meet Referee by </w:t>
            </w:r>
            <w:r w:rsidRPr="00A7525D">
              <w:rPr>
                <w:rFonts w:ascii="Arial" w:hAnsi="Arial" w:cs="Arial"/>
              </w:rPr>
              <w:t>Officials wishing to volunteer should contact Meet Referee by email tockswim@msn.com</w:t>
            </w:r>
          </w:p>
          <w:p w:rsidR="00407CBC" w:rsidRPr="00791103" w:rsidRDefault="00407CBC" w:rsidP="00407CBC">
            <w:pPr>
              <w:rPr>
                <w:rFonts w:ascii="Arial" w:hAnsi="Arial" w:cs="Arial"/>
              </w:rPr>
            </w:pPr>
          </w:p>
          <w:p w:rsidR="00407CBC" w:rsidRPr="00791103" w:rsidRDefault="00407CBC" w:rsidP="00407CBC">
            <w:pPr>
              <w:rPr>
                <w:rFonts w:ascii="Arial" w:hAnsi="Arial" w:cs="Arial"/>
              </w:rPr>
            </w:pPr>
            <w:r w:rsidRPr="00791103">
              <w:rPr>
                <w:rFonts w:ascii="Arial" w:hAnsi="Arial" w:cs="Arial"/>
              </w:rPr>
              <w:t>Officials wishing to voluntee</w:t>
            </w:r>
            <w:r>
              <w:rPr>
                <w:rFonts w:ascii="Arial" w:hAnsi="Arial" w:cs="Arial"/>
              </w:rPr>
              <w:t>r should contact Meet Referee</w:t>
            </w:r>
            <w:r w:rsidRPr="00791103">
              <w:rPr>
                <w:rFonts w:ascii="Arial" w:hAnsi="Arial" w:cs="Arial"/>
              </w:rPr>
              <w:t>.</w:t>
            </w:r>
          </w:p>
        </w:tc>
      </w:tr>
      <w:tr w:rsidR="00407CBC" w:rsidRPr="00791103" w:rsidTr="00043426">
        <w:tc>
          <w:tcPr>
            <w:tcW w:w="1650" w:type="dxa"/>
          </w:tcPr>
          <w:p w:rsidR="00407CBC" w:rsidRPr="00791103" w:rsidRDefault="00407CBC" w:rsidP="00407CBC">
            <w:pPr>
              <w:rPr>
                <w:rFonts w:ascii="Arial" w:hAnsi="Arial" w:cs="Arial"/>
                <w:b/>
              </w:rPr>
            </w:pPr>
          </w:p>
        </w:tc>
        <w:tc>
          <w:tcPr>
            <w:tcW w:w="9785" w:type="dxa"/>
          </w:tcPr>
          <w:p w:rsidR="00407CBC" w:rsidRPr="00791103" w:rsidRDefault="00407CBC" w:rsidP="00407CBC">
            <w:pPr>
              <w:rPr>
                <w:rFonts w:ascii="Arial" w:hAnsi="Arial" w:cs="Arial"/>
                <w:b/>
              </w:rPr>
            </w:pPr>
          </w:p>
        </w:tc>
      </w:tr>
      <w:tr w:rsidR="00407CBC" w:rsidRPr="00791103" w:rsidTr="00043426">
        <w:tc>
          <w:tcPr>
            <w:tcW w:w="1650" w:type="dxa"/>
          </w:tcPr>
          <w:p w:rsidR="00407CBC" w:rsidRPr="00791103" w:rsidRDefault="00407CBC" w:rsidP="00407CBC">
            <w:pPr>
              <w:rPr>
                <w:rFonts w:ascii="Arial" w:hAnsi="Arial" w:cs="Arial"/>
                <w:b/>
              </w:rPr>
            </w:pPr>
            <w:r>
              <w:rPr>
                <w:rFonts w:ascii="Arial" w:hAnsi="Arial" w:cs="Arial"/>
                <w:b/>
              </w:rPr>
              <w:t xml:space="preserve">ADMIN. </w:t>
            </w:r>
            <w:r>
              <w:rPr>
                <w:rFonts w:ascii="Arial" w:hAnsi="Arial" w:cs="Arial"/>
                <w:b/>
              </w:rPr>
              <w:br/>
              <w:t>OFFICIAL</w:t>
            </w:r>
            <w:r w:rsidRPr="00791103">
              <w:rPr>
                <w:rFonts w:ascii="Arial" w:hAnsi="Arial" w:cs="Arial"/>
                <w:b/>
              </w:rPr>
              <w:t>:</w:t>
            </w:r>
          </w:p>
        </w:tc>
        <w:tc>
          <w:tcPr>
            <w:tcW w:w="9785" w:type="dxa"/>
          </w:tcPr>
          <w:p w:rsidR="00407CBC" w:rsidRPr="00791103" w:rsidRDefault="00407CBC" w:rsidP="00407CBC">
            <w:pPr>
              <w:rPr>
                <w:rFonts w:ascii="Arial" w:hAnsi="Arial" w:cs="Arial"/>
              </w:rPr>
            </w:pPr>
            <w:r>
              <w:rPr>
                <w:rFonts w:ascii="Arial" w:hAnsi="Arial" w:cs="Arial"/>
                <w:b/>
              </w:rPr>
              <w:t>Administrative Official</w:t>
            </w:r>
            <w:r w:rsidR="00A70C80">
              <w:rPr>
                <w:rFonts w:ascii="Arial" w:hAnsi="Arial" w:cs="Arial"/>
                <w:b/>
              </w:rPr>
              <w:t xml:space="preserve"> David Bluvol</w:t>
            </w:r>
            <w:r w:rsidRPr="00A7525D">
              <w:rPr>
                <w:rFonts w:ascii="Arial" w:hAnsi="Arial" w:cs="Arial"/>
                <w:b/>
              </w:rPr>
              <w:t xml:space="preserve">, </w:t>
            </w:r>
            <w:r w:rsidR="00A70C80">
              <w:rPr>
                <w:rFonts w:ascii="Arial" w:hAnsi="Arial" w:cs="Arial"/>
                <w:b/>
              </w:rPr>
              <w:t>gaelentries@gmail.com</w:t>
            </w:r>
            <w:r w:rsidRPr="00A7525D">
              <w:rPr>
                <w:rFonts w:ascii="Arial" w:hAnsi="Arial" w:cs="Arial"/>
                <w:b/>
              </w:rPr>
              <w:t>, 914</w:t>
            </w:r>
            <w:r w:rsidR="00A70C80">
              <w:rPr>
                <w:rFonts w:ascii="Arial" w:hAnsi="Arial" w:cs="Arial"/>
                <w:b/>
              </w:rPr>
              <w:t>-479-2261</w:t>
            </w:r>
          </w:p>
          <w:p w:rsidR="00407CBC" w:rsidRPr="00791103" w:rsidRDefault="00407CBC" w:rsidP="00407CBC">
            <w:pPr>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rPr>
            </w:pPr>
          </w:p>
        </w:tc>
        <w:tc>
          <w:tcPr>
            <w:tcW w:w="9785" w:type="dxa"/>
          </w:tcPr>
          <w:p w:rsidR="00407CBC" w:rsidRPr="0027526E" w:rsidRDefault="00407CBC" w:rsidP="00407CBC">
            <w:pPr>
              <w:rPr>
                <w:rFonts w:ascii="Arial" w:hAnsi="Arial" w:cs="Arial"/>
                <w:b/>
                <w:color w:val="548DD4"/>
              </w:rPr>
            </w:pPr>
          </w:p>
        </w:tc>
      </w:tr>
      <w:tr w:rsidR="00407CBC" w:rsidRPr="00791103" w:rsidTr="00043426">
        <w:tc>
          <w:tcPr>
            <w:tcW w:w="1650" w:type="dxa"/>
          </w:tcPr>
          <w:p w:rsidR="00407CBC" w:rsidRPr="00791103" w:rsidRDefault="00407CBC" w:rsidP="00407CBC">
            <w:pPr>
              <w:rPr>
                <w:rFonts w:ascii="Arial" w:hAnsi="Arial" w:cs="Arial"/>
                <w:b/>
              </w:rPr>
            </w:pPr>
            <w:r w:rsidRPr="00791103">
              <w:rPr>
                <w:rFonts w:ascii="Arial" w:hAnsi="Arial" w:cs="Arial"/>
                <w:b/>
              </w:rPr>
              <w:t>MEET DIRECTOR:</w:t>
            </w:r>
          </w:p>
        </w:tc>
        <w:tc>
          <w:tcPr>
            <w:tcW w:w="9785" w:type="dxa"/>
          </w:tcPr>
          <w:p w:rsidR="00407CBC" w:rsidRPr="0027526E" w:rsidRDefault="00027482" w:rsidP="00A70C80">
            <w:pPr>
              <w:rPr>
                <w:rFonts w:ascii="Arial" w:hAnsi="Arial" w:cs="Arial"/>
                <w:b/>
                <w:color w:val="548DD4"/>
              </w:rPr>
            </w:pPr>
            <w:r>
              <w:rPr>
                <w:rFonts w:ascii="Arial" w:hAnsi="Arial" w:cs="Arial"/>
                <w:b/>
              </w:rPr>
              <w:t>Meet Director</w:t>
            </w:r>
            <w:r w:rsidR="00407CBC" w:rsidRPr="00791103">
              <w:rPr>
                <w:rFonts w:ascii="Arial" w:hAnsi="Arial" w:cs="Arial"/>
              </w:rPr>
              <w:t xml:space="preserve">: </w:t>
            </w:r>
            <w:r w:rsidR="00A70C80">
              <w:rPr>
                <w:rFonts w:ascii="Arial" w:hAnsi="Arial" w:cs="Arial"/>
                <w:b/>
              </w:rPr>
              <w:t>Bill Walsh</w:t>
            </w:r>
            <w:r w:rsidR="00407CBC" w:rsidRPr="00A7525D">
              <w:rPr>
                <w:rFonts w:ascii="Arial" w:hAnsi="Arial" w:cs="Arial"/>
                <w:b/>
              </w:rPr>
              <w:t xml:space="preserve">, , </w:t>
            </w:r>
            <w:r w:rsidR="00A70C80">
              <w:rPr>
                <w:rFonts w:ascii="Arial" w:hAnsi="Arial" w:cs="Arial"/>
                <w:b/>
              </w:rPr>
              <w:t>wwalsh@iona.edu</w:t>
            </w:r>
            <w:r w:rsidR="00407CBC" w:rsidRPr="00A7525D">
              <w:rPr>
                <w:rFonts w:ascii="Arial" w:hAnsi="Arial" w:cs="Arial"/>
                <w:b/>
              </w:rPr>
              <w:t>, 914-</w:t>
            </w:r>
            <w:r w:rsidR="00A70C80">
              <w:rPr>
                <w:rFonts w:ascii="Arial" w:hAnsi="Arial" w:cs="Arial"/>
                <w:b/>
              </w:rPr>
              <w:t>479-2261</w:t>
            </w:r>
          </w:p>
        </w:tc>
      </w:tr>
      <w:tr w:rsidR="00407CBC" w:rsidRPr="00791103" w:rsidTr="00043426">
        <w:tc>
          <w:tcPr>
            <w:tcW w:w="1650" w:type="dxa"/>
          </w:tcPr>
          <w:p w:rsidR="00407CBC" w:rsidRPr="00791103" w:rsidRDefault="00407CBC" w:rsidP="00407CBC">
            <w:pPr>
              <w:rPr>
                <w:rFonts w:ascii="Arial" w:hAnsi="Arial" w:cs="Arial"/>
                <w:b/>
              </w:rPr>
            </w:pPr>
          </w:p>
        </w:tc>
        <w:tc>
          <w:tcPr>
            <w:tcW w:w="9785" w:type="dxa"/>
          </w:tcPr>
          <w:p w:rsidR="00407CBC" w:rsidRPr="00791103" w:rsidRDefault="00407CBC" w:rsidP="00407CBC">
            <w:pPr>
              <w:tabs>
                <w:tab w:val="left" w:pos="720"/>
                <w:tab w:val="left" w:pos="1890"/>
              </w:tabs>
              <w:ind w:left="1890" w:hanging="1890"/>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rPr>
            </w:pPr>
            <w:r w:rsidRPr="00791103">
              <w:rPr>
                <w:rFonts w:ascii="Arial" w:hAnsi="Arial" w:cs="Arial"/>
                <w:b/>
                <w:bCs/>
                <w:szCs w:val="22"/>
              </w:rPr>
              <w:t>RULES</w:t>
            </w:r>
            <w:r w:rsidRPr="0052266B">
              <w:rPr>
                <w:rFonts w:ascii="Arial" w:hAnsi="Arial" w:cs="Arial"/>
                <w:b/>
                <w:szCs w:val="22"/>
              </w:rPr>
              <w:t>:</w:t>
            </w:r>
          </w:p>
        </w:tc>
        <w:tc>
          <w:tcPr>
            <w:tcW w:w="9785" w:type="dxa"/>
          </w:tcPr>
          <w:p w:rsidR="00407CBC" w:rsidRPr="00791103" w:rsidRDefault="00407CBC" w:rsidP="00407CBC">
            <w:pPr>
              <w:widowControl/>
              <w:autoSpaceDE/>
              <w:autoSpaceDN/>
              <w:adjustRightInd/>
              <w:rPr>
                <w:rFonts w:ascii="Arial" w:hAnsi="Arial" w:cs="Arial"/>
                <w:color w:val="000000"/>
              </w:rPr>
            </w:pPr>
            <w:r w:rsidRPr="00791103">
              <w:rPr>
                <w:rFonts w:ascii="Arial" w:hAnsi="Arial" w:cs="Arial"/>
              </w:rPr>
              <w:t xml:space="preserve">The current USA Swimming Rules and Regulations will apply. </w:t>
            </w:r>
            <w:r w:rsidRPr="00791103">
              <w:rPr>
                <w:rFonts w:ascii="Arial" w:hAnsi="Arial" w:cs="Arial"/>
              </w:rPr>
              <w:br/>
            </w:r>
            <w:r w:rsidRPr="00791103">
              <w:rPr>
                <w:rFonts w:ascii="Arial" w:hAnsi="Arial" w:cs="Arial"/>
                <w:b/>
                <w:bCs/>
                <w:color w:val="000000"/>
              </w:rPr>
              <w:t xml:space="preserve">The </w:t>
            </w:r>
            <w:smartTag w:uri="urn:schemas-microsoft-com:office:smarttags" w:element="country-region">
              <w:smartTag w:uri="urn:schemas-microsoft-com:office:smarttags" w:element="place">
                <w:r w:rsidRPr="00791103">
                  <w:rPr>
                    <w:rFonts w:ascii="Arial" w:hAnsi="Arial" w:cs="Arial"/>
                    <w:b/>
                    <w:bCs/>
                    <w:color w:val="000000"/>
                  </w:rPr>
                  <w:t>USA</w:t>
                </w:r>
              </w:smartTag>
            </w:smartTag>
            <w:r w:rsidRPr="00791103">
              <w:rPr>
                <w:rFonts w:ascii="Arial" w:hAnsi="Arial" w:cs="Arial"/>
                <w:b/>
                <w:bCs/>
                <w:color w:val="000000"/>
              </w:rPr>
              <w:t xml:space="preserve"> Swimming Code of Conduct is in effect for the duration of the meet.</w:t>
            </w:r>
          </w:p>
          <w:p w:rsidR="00407CBC" w:rsidRPr="00791103" w:rsidRDefault="00407CBC" w:rsidP="00407CBC">
            <w:pPr>
              <w:widowControl/>
              <w:autoSpaceDE/>
              <w:autoSpaceDN/>
              <w:adjustRightInd/>
              <w:rPr>
                <w:rFonts w:ascii="Arial" w:hAnsi="Arial" w:cs="Arial"/>
                <w:color w:val="000000"/>
              </w:rPr>
            </w:pPr>
            <w:r w:rsidRPr="00791103">
              <w:rPr>
                <w:rFonts w:ascii="Arial" w:hAnsi="Arial" w:cs="Arial"/>
              </w:rPr>
              <w:t>The overhead start procedure may be used at the discretion of the meet Referee.</w:t>
            </w: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widowControl/>
              <w:autoSpaceDE/>
              <w:autoSpaceDN/>
              <w:adjustRightInd/>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bCs/>
                <w:szCs w:val="22"/>
              </w:rPr>
            </w:pPr>
            <w:r w:rsidRPr="00791103">
              <w:rPr>
                <w:rFonts w:ascii="Arial" w:hAnsi="Arial" w:cs="Arial"/>
                <w:b/>
                <w:bCs/>
                <w:szCs w:val="22"/>
              </w:rPr>
              <w:t>SAFETY:</w:t>
            </w:r>
          </w:p>
        </w:tc>
        <w:tc>
          <w:tcPr>
            <w:tcW w:w="9785" w:type="dxa"/>
          </w:tcPr>
          <w:p w:rsidR="00407CBC" w:rsidRDefault="00407CBC" w:rsidP="00407CBC">
            <w:pPr>
              <w:widowControl/>
              <w:autoSpaceDE/>
              <w:autoSpaceDN/>
              <w:adjustRightInd/>
              <w:rPr>
                <w:rFonts w:ascii="Arial" w:hAnsi="Arial" w:cs="Arial"/>
              </w:rPr>
            </w:pPr>
            <w:r w:rsidRPr="00791103">
              <w:rPr>
                <w:rFonts w:ascii="Arial" w:hAnsi="Arial" w:cs="Arial"/>
              </w:rPr>
              <w:t>Metropolitan Safety and Warm-up procedures will be in effect. Marshals will be present throughout warm-ups and competition, and have the authority to remove, with the concurrence of the meet Referee, any swimmer, coach, club, or spectator for failure to follow the safety rules.</w:t>
            </w:r>
          </w:p>
          <w:p w:rsidR="00407CBC" w:rsidRPr="00791103" w:rsidRDefault="00407CBC" w:rsidP="00407CBC">
            <w:pPr>
              <w:widowControl/>
              <w:autoSpaceDE/>
              <w:autoSpaceDN/>
              <w:adjustRightInd/>
              <w:rPr>
                <w:rFonts w:ascii="Arial" w:hAnsi="Arial" w:cs="Arial"/>
              </w:rPr>
            </w:pPr>
            <w:r>
              <w:rPr>
                <w:rFonts w:ascii="Arial" w:hAnsi="Arial" w:cs="Arial"/>
              </w:rPr>
              <w:t>“</w:t>
            </w:r>
            <w:r w:rsidRPr="004A519B">
              <w:rPr>
                <w:rFonts w:ascii="Arial" w:hAnsi="Arial" w:cs="Arial"/>
                <w:b/>
              </w:rPr>
              <w:t>Any swimmer entered in the meet must be certified by a USA Swimming member coach as being proficient in performing a racing start or must start each race from within the water. When unaccompanied by a member-coach, it is the responsibility of the swimmer, or the swimmer’s legal guardian, to ensure compliance with this requirement</w:t>
            </w:r>
            <w:r>
              <w:rPr>
                <w:rFonts w:ascii="Arial" w:hAnsi="Arial" w:cs="Arial"/>
              </w:rPr>
              <w:t>”</w:t>
            </w: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widowControl/>
              <w:autoSpaceDE/>
              <w:autoSpaceDN/>
              <w:adjustRightInd/>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bCs/>
                <w:szCs w:val="22"/>
              </w:rPr>
            </w:pPr>
            <w:r>
              <w:rPr>
                <w:rFonts w:ascii="Arial" w:hAnsi="Arial" w:cs="Arial"/>
                <w:b/>
                <w:bCs/>
                <w:szCs w:val="22"/>
              </w:rPr>
              <w:t>WATER DEPTH:</w:t>
            </w:r>
          </w:p>
        </w:tc>
        <w:tc>
          <w:tcPr>
            <w:tcW w:w="9785" w:type="dxa"/>
          </w:tcPr>
          <w:p w:rsidR="00407CBC" w:rsidRPr="00407CBC" w:rsidRDefault="00407CBC" w:rsidP="00407CBC">
            <w:pPr>
              <w:rPr>
                <w:rFonts w:ascii="Arial" w:hAnsi="Arial" w:cs="Arial"/>
                <w:szCs w:val="22"/>
              </w:rPr>
            </w:pPr>
            <w:r w:rsidRPr="00407CBC">
              <w:rPr>
                <w:rFonts w:ascii="Arial" w:hAnsi="Arial" w:cs="Arial"/>
                <w:szCs w:val="22"/>
              </w:rPr>
              <w:t>USA 2011 -  202.3.7 "The meet announcement shall include information about water depth measured for a distance of 3 feet 3½ inches (1.0 meter) to 16 feet 5 inches (5.0 meters) from both end walls."</w:t>
            </w:r>
          </w:p>
          <w:p w:rsidR="00407CBC" w:rsidRPr="00407CBC" w:rsidRDefault="00407CBC" w:rsidP="00407CBC">
            <w:pPr>
              <w:rPr>
                <w:rFonts w:ascii="Arial" w:hAnsi="Arial" w:cs="Arial"/>
                <w:szCs w:val="22"/>
              </w:rPr>
            </w:pPr>
            <w:r w:rsidRPr="00407CBC">
              <w:rPr>
                <w:rFonts w:ascii="Arial" w:hAnsi="Arial" w:cs="Arial"/>
                <w:szCs w:val="22"/>
              </w:rPr>
              <w:t>Water Depth has been measured from 4 feet to 12 feet 6 inches from both wall ends. USA 2011 202.3.7</w:t>
            </w:r>
          </w:p>
          <w:p w:rsidR="00407CBC" w:rsidRPr="00791103" w:rsidRDefault="00407CBC" w:rsidP="00407CBC">
            <w:pPr>
              <w:rPr>
                <w:rFonts w:ascii="Arial" w:hAnsi="Arial" w:cs="Arial"/>
                <w:szCs w:val="22"/>
              </w:rPr>
            </w:pP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27526E" w:rsidRDefault="00407CBC" w:rsidP="00407CBC">
            <w:pPr>
              <w:rPr>
                <w:rFonts w:ascii="Arial" w:hAnsi="Arial" w:cs="Arial"/>
                <w:b/>
                <w:color w:val="548DD4"/>
                <w:szCs w:val="22"/>
              </w:rPr>
            </w:pP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rPr>
                <w:rFonts w:ascii="Arial" w:hAnsi="Arial" w:cs="Arial"/>
                <w:szCs w:val="22"/>
              </w:rPr>
            </w:pP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27526E" w:rsidRDefault="00407CBC" w:rsidP="00407CBC">
            <w:pPr>
              <w:rPr>
                <w:rFonts w:ascii="Arial" w:hAnsi="Arial" w:cs="Arial"/>
                <w:b/>
                <w:color w:val="548DD4"/>
              </w:rPr>
            </w:pPr>
          </w:p>
        </w:tc>
      </w:tr>
      <w:tr w:rsidR="00407CBC" w:rsidRPr="00791103" w:rsidTr="00043426">
        <w:tc>
          <w:tcPr>
            <w:tcW w:w="1650" w:type="dxa"/>
          </w:tcPr>
          <w:p w:rsidR="00407CBC" w:rsidRPr="00791103" w:rsidRDefault="00407CBC" w:rsidP="00407CBC">
            <w:pPr>
              <w:rPr>
                <w:rFonts w:ascii="Arial" w:hAnsi="Arial" w:cs="Arial"/>
                <w:b/>
                <w:bCs/>
                <w:szCs w:val="22"/>
              </w:rPr>
            </w:pPr>
            <w:r w:rsidRPr="00791103">
              <w:rPr>
                <w:rFonts w:ascii="Arial" w:hAnsi="Arial" w:cs="Arial"/>
                <w:b/>
                <w:bCs/>
                <w:szCs w:val="22"/>
              </w:rPr>
              <w:t>ADMISSION</w:t>
            </w:r>
            <w:r w:rsidRPr="0052266B">
              <w:rPr>
                <w:rFonts w:ascii="Arial" w:hAnsi="Arial" w:cs="Arial"/>
                <w:b/>
                <w:szCs w:val="22"/>
              </w:rPr>
              <w:t>:</w:t>
            </w:r>
          </w:p>
        </w:tc>
        <w:tc>
          <w:tcPr>
            <w:tcW w:w="9785" w:type="dxa"/>
          </w:tcPr>
          <w:p w:rsidR="00407CBC" w:rsidRPr="00F155A9" w:rsidRDefault="00407CBC" w:rsidP="00407CBC">
            <w:pPr>
              <w:rPr>
                <w:rFonts w:ascii="Arial" w:hAnsi="Arial" w:cs="Arial"/>
              </w:rPr>
            </w:pPr>
            <w:r w:rsidRPr="00F155A9">
              <w:rPr>
                <w:rFonts w:ascii="Arial" w:hAnsi="Arial" w:cs="Arial"/>
              </w:rPr>
              <w:t xml:space="preserve">Adults: $5.00 Children: $2.00 Programs: $3.00 per session </w:t>
            </w:r>
          </w:p>
          <w:p w:rsidR="00407CBC" w:rsidRPr="0027526E" w:rsidRDefault="00407CBC" w:rsidP="00407CBC">
            <w:pPr>
              <w:rPr>
                <w:rFonts w:ascii="Arial" w:hAnsi="Arial" w:cs="Arial"/>
                <w:b/>
                <w:color w:val="548DD4"/>
                <w:szCs w:val="22"/>
              </w:rPr>
            </w:pP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rPr>
                <w:rFonts w:ascii="Arial" w:hAnsi="Arial" w:cs="Arial"/>
                <w:szCs w:val="22"/>
              </w:rPr>
            </w:pPr>
          </w:p>
        </w:tc>
      </w:tr>
      <w:tr w:rsidR="00407CBC" w:rsidRPr="00791103" w:rsidTr="00043426">
        <w:tc>
          <w:tcPr>
            <w:tcW w:w="1650" w:type="dxa"/>
          </w:tcPr>
          <w:p w:rsidR="00407CBC" w:rsidRPr="00791103" w:rsidRDefault="00407CBC" w:rsidP="00407CBC">
            <w:pPr>
              <w:rPr>
                <w:rFonts w:ascii="Arial" w:hAnsi="Arial" w:cs="Arial"/>
                <w:b/>
                <w:bCs/>
                <w:szCs w:val="22"/>
              </w:rPr>
            </w:pPr>
            <w:r w:rsidRPr="00791103">
              <w:rPr>
                <w:rFonts w:ascii="Arial" w:hAnsi="Arial" w:cs="Arial"/>
                <w:b/>
                <w:bCs/>
                <w:szCs w:val="22"/>
              </w:rPr>
              <w:t>MERCHANTS:</w:t>
            </w:r>
          </w:p>
        </w:tc>
        <w:tc>
          <w:tcPr>
            <w:tcW w:w="9785" w:type="dxa"/>
          </w:tcPr>
          <w:p w:rsidR="00407CBC" w:rsidRPr="00F155A9" w:rsidRDefault="00407CBC" w:rsidP="00407CBC">
            <w:pPr>
              <w:rPr>
                <w:rFonts w:ascii="Arial" w:hAnsi="Arial" w:cs="Arial"/>
                <w:b/>
                <w:color w:val="00B050"/>
              </w:rPr>
            </w:pPr>
            <w:r w:rsidRPr="00F155A9">
              <w:rPr>
                <w:rFonts w:ascii="Arial" w:hAnsi="Arial" w:cs="Arial"/>
              </w:rPr>
              <w:t>Metro Swim Shop will be present as well as food concessions will be available</w:t>
            </w:r>
            <w:r w:rsidRPr="00F155A9">
              <w:rPr>
                <w:rFonts w:ascii="Arial" w:hAnsi="Arial" w:cs="Arial"/>
                <w:b/>
                <w:color w:val="00B050"/>
              </w:rPr>
              <w:t xml:space="preserve">. </w:t>
            </w:r>
          </w:p>
          <w:p w:rsidR="00407CBC" w:rsidRPr="0027526E" w:rsidRDefault="00407CBC" w:rsidP="00407CBC">
            <w:pPr>
              <w:rPr>
                <w:rFonts w:ascii="Arial" w:hAnsi="Arial" w:cs="Arial"/>
                <w:b/>
                <w:color w:val="548DD4"/>
                <w:szCs w:val="22"/>
              </w:rPr>
            </w:pPr>
          </w:p>
        </w:tc>
      </w:tr>
      <w:tr w:rsidR="00407CBC" w:rsidRPr="00791103" w:rsidTr="00043426">
        <w:tc>
          <w:tcPr>
            <w:tcW w:w="1650" w:type="dxa"/>
          </w:tcPr>
          <w:p w:rsidR="00407CBC" w:rsidRDefault="00407CBC" w:rsidP="00407CBC">
            <w:pPr>
              <w:rPr>
                <w:rFonts w:ascii="Arial" w:hAnsi="Arial" w:cs="Arial"/>
                <w:b/>
                <w:bCs/>
                <w:szCs w:val="22"/>
              </w:rPr>
            </w:pPr>
          </w:p>
          <w:p w:rsidR="00632C7D" w:rsidRDefault="00632C7D" w:rsidP="00407CBC">
            <w:pPr>
              <w:rPr>
                <w:rFonts w:ascii="Arial" w:hAnsi="Arial" w:cs="Arial"/>
                <w:b/>
                <w:bCs/>
                <w:szCs w:val="22"/>
              </w:rPr>
            </w:pPr>
          </w:p>
          <w:p w:rsidR="00632C7D" w:rsidRPr="00791103" w:rsidRDefault="00632C7D" w:rsidP="00407CBC">
            <w:pPr>
              <w:rPr>
                <w:rFonts w:ascii="Arial" w:hAnsi="Arial" w:cs="Arial"/>
                <w:b/>
                <w:bCs/>
                <w:szCs w:val="22"/>
              </w:rPr>
            </w:pPr>
          </w:p>
        </w:tc>
        <w:tc>
          <w:tcPr>
            <w:tcW w:w="9785" w:type="dxa"/>
          </w:tcPr>
          <w:p w:rsidR="00407CBC" w:rsidRPr="00791103" w:rsidRDefault="00407CBC" w:rsidP="00407CBC">
            <w:pPr>
              <w:ind w:left="720" w:hanging="720"/>
              <w:rPr>
                <w:rFonts w:ascii="Arial" w:hAnsi="Arial" w:cs="Arial"/>
                <w:szCs w:val="22"/>
              </w:rPr>
            </w:pPr>
          </w:p>
        </w:tc>
      </w:tr>
      <w:tr w:rsidR="00632C7D" w:rsidTr="00632C7D">
        <w:tc>
          <w:tcPr>
            <w:tcW w:w="1650" w:type="dxa"/>
          </w:tcPr>
          <w:p w:rsidR="00632C7D" w:rsidRDefault="00632C7D">
            <w:pPr>
              <w:rPr>
                <w:rFonts w:ascii="Arial" w:hAnsi="Arial" w:cs="Arial"/>
                <w:b/>
                <w:bCs/>
                <w:szCs w:val="22"/>
              </w:rPr>
            </w:pPr>
            <w:r>
              <w:rPr>
                <w:rFonts w:ascii="Arial" w:hAnsi="Arial" w:cs="Arial"/>
                <w:b/>
                <w:bCs/>
                <w:szCs w:val="22"/>
              </w:rPr>
              <w:t>AUDIO/VISUAL STATEMENT:</w:t>
            </w:r>
          </w:p>
        </w:tc>
        <w:tc>
          <w:tcPr>
            <w:tcW w:w="9785" w:type="dxa"/>
          </w:tcPr>
          <w:p w:rsidR="00632C7D" w:rsidRPr="00632C7D" w:rsidRDefault="00632C7D" w:rsidP="00632C7D">
            <w:pPr>
              <w:ind w:left="720" w:hanging="720"/>
              <w:rPr>
                <w:rFonts w:ascii="Arial" w:hAnsi="Arial" w:cs="Arial"/>
                <w:szCs w:val="22"/>
              </w:rPr>
            </w:pPr>
            <w:r w:rsidRPr="00632C7D">
              <w:rPr>
                <w:rFonts w:ascii="Arial" w:hAnsi="Arial" w:cs="Arial"/>
                <w:szCs w:val="22"/>
              </w:rPr>
              <w:t>Use of Audio or visual recording devices, including a cell phone, is not permitted in changing areas, rest rooms, locker rooms or behind the starting blocks</w:t>
            </w:r>
          </w:p>
        </w:tc>
      </w:tr>
      <w:tr w:rsidR="00632C7D" w:rsidTr="00632C7D">
        <w:tc>
          <w:tcPr>
            <w:tcW w:w="1650" w:type="dxa"/>
          </w:tcPr>
          <w:p w:rsidR="00632C7D" w:rsidRDefault="00632C7D">
            <w:pPr>
              <w:rPr>
                <w:rFonts w:ascii="Arial" w:hAnsi="Arial" w:cs="Arial"/>
                <w:b/>
                <w:bCs/>
                <w:szCs w:val="22"/>
              </w:rPr>
            </w:pPr>
          </w:p>
        </w:tc>
        <w:tc>
          <w:tcPr>
            <w:tcW w:w="9785" w:type="dxa"/>
          </w:tcPr>
          <w:p w:rsidR="00632C7D" w:rsidRPr="00632C7D" w:rsidRDefault="00632C7D" w:rsidP="00632C7D">
            <w:pPr>
              <w:ind w:left="720" w:hanging="720"/>
              <w:rPr>
                <w:rFonts w:ascii="Arial" w:hAnsi="Arial" w:cs="Arial"/>
                <w:szCs w:val="22"/>
              </w:rPr>
            </w:pPr>
          </w:p>
        </w:tc>
      </w:tr>
      <w:tr w:rsidR="00632C7D" w:rsidTr="00632C7D">
        <w:tc>
          <w:tcPr>
            <w:tcW w:w="1650" w:type="dxa"/>
          </w:tcPr>
          <w:p w:rsidR="00632C7D" w:rsidRDefault="00632C7D">
            <w:pPr>
              <w:rPr>
                <w:rFonts w:ascii="Arial" w:hAnsi="Arial" w:cs="Arial"/>
                <w:b/>
                <w:bCs/>
                <w:szCs w:val="22"/>
              </w:rPr>
            </w:pPr>
            <w:r>
              <w:rPr>
                <w:rFonts w:ascii="Arial" w:hAnsi="Arial" w:cs="Arial"/>
                <w:b/>
                <w:bCs/>
                <w:szCs w:val="22"/>
              </w:rPr>
              <w:t xml:space="preserve">DECK CHANGING: </w:t>
            </w:r>
          </w:p>
          <w:p w:rsidR="00632C7D" w:rsidRDefault="00632C7D">
            <w:pPr>
              <w:rPr>
                <w:rFonts w:ascii="Arial" w:hAnsi="Arial" w:cs="Arial"/>
                <w:b/>
                <w:bCs/>
                <w:szCs w:val="22"/>
              </w:rPr>
            </w:pPr>
          </w:p>
        </w:tc>
        <w:tc>
          <w:tcPr>
            <w:tcW w:w="9785" w:type="dxa"/>
          </w:tcPr>
          <w:p w:rsidR="00632C7D" w:rsidRPr="00632C7D" w:rsidRDefault="00632C7D" w:rsidP="00632C7D">
            <w:pPr>
              <w:ind w:left="720" w:hanging="720"/>
              <w:rPr>
                <w:rFonts w:ascii="Arial" w:hAnsi="Arial" w:cs="Arial"/>
                <w:szCs w:val="22"/>
              </w:rPr>
            </w:pPr>
            <w:r w:rsidRPr="00632C7D">
              <w:rPr>
                <w:rFonts w:ascii="Arial" w:hAnsi="Arial" w:cs="Arial"/>
                <w:szCs w:val="22"/>
              </w:rPr>
              <w:t>Deck changes are prohibited.</w:t>
            </w:r>
          </w:p>
        </w:tc>
      </w:tr>
      <w:tr w:rsidR="00407CBC" w:rsidRPr="00791103" w:rsidTr="00043426">
        <w:tc>
          <w:tcPr>
            <w:tcW w:w="1650" w:type="dxa"/>
          </w:tcPr>
          <w:p w:rsidR="00407CBC" w:rsidRPr="00791103" w:rsidRDefault="00407CBC" w:rsidP="00407CBC">
            <w:pPr>
              <w:rPr>
                <w:rFonts w:ascii="Arial" w:hAnsi="Arial" w:cs="Arial"/>
                <w:b/>
                <w:bCs/>
                <w:szCs w:val="22"/>
              </w:rPr>
            </w:pPr>
            <w:r w:rsidRPr="00791103">
              <w:rPr>
                <w:rFonts w:ascii="Arial" w:hAnsi="Arial" w:cs="Arial"/>
                <w:b/>
                <w:bCs/>
                <w:szCs w:val="22"/>
              </w:rPr>
              <w:t>PARKING:</w:t>
            </w:r>
          </w:p>
        </w:tc>
        <w:tc>
          <w:tcPr>
            <w:tcW w:w="9785" w:type="dxa"/>
          </w:tcPr>
          <w:p w:rsidR="00407CBC" w:rsidRPr="0027526E" w:rsidRDefault="00407CBC" w:rsidP="00407CBC">
            <w:pPr>
              <w:ind w:left="720" w:hanging="720"/>
              <w:rPr>
                <w:rFonts w:ascii="Arial" w:hAnsi="Arial" w:cs="Arial"/>
                <w:b/>
                <w:color w:val="548DD4"/>
                <w:szCs w:val="22"/>
              </w:rPr>
            </w:pPr>
            <w:r w:rsidRPr="00DE27C3">
              <w:rPr>
                <w:sz w:val="22"/>
                <w:szCs w:val="22"/>
              </w:rPr>
              <w:t>Parking in tiered structure 200 yards past complex.</w:t>
            </w: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ind w:left="720" w:hanging="720"/>
              <w:rPr>
                <w:rFonts w:ascii="Arial" w:hAnsi="Arial" w:cs="Arial"/>
                <w:szCs w:val="22"/>
              </w:rPr>
            </w:pPr>
          </w:p>
        </w:tc>
      </w:tr>
      <w:tr w:rsidR="00407CBC" w:rsidRPr="00791103" w:rsidTr="00043426">
        <w:tc>
          <w:tcPr>
            <w:tcW w:w="1650" w:type="dxa"/>
          </w:tcPr>
          <w:p w:rsidR="00407CBC" w:rsidRPr="00791103" w:rsidRDefault="00407CBC" w:rsidP="00407CBC">
            <w:pPr>
              <w:rPr>
                <w:rFonts w:ascii="Arial" w:hAnsi="Arial" w:cs="Arial"/>
                <w:b/>
                <w:bCs/>
                <w:szCs w:val="22"/>
              </w:rPr>
            </w:pPr>
            <w:r w:rsidRPr="00791103">
              <w:rPr>
                <w:rFonts w:ascii="Arial" w:hAnsi="Arial" w:cs="Arial"/>
                <w:b/>
                <w:bCs/>
                <w:szCs w:val="22"/>
              </w:rPr>
              <w:t>DIRECTIONS:</w:t>
            </w:r>
          </w:p>
        </w:tc>
        <w:tc>
          <w:tcPr>
            <w:tcW w:w="9785" w:type="dxa"/>
          </w:tcPr>
          <w:p w:rsidR="00407CBC" w:rsidRPr="00295609" w:rsidRDefault="00407CBC" w:rsidP="00407CBC">
            <w:pPr>
              <w:widowControl/>
              <w:autoSpaceDE/>
              <w:autoSpaceDN/>
              <w:adjustRightInd/>
              <w:rPr>
                <w:rFonts w:ascii="Arial" w:hAnsi="Arial" w:cs="Arial"/>
                <w:szCs w:val="25"/>
              </w:rPr>
            </w:pPr>
            <w:r w:rsidRPr="00A7525D">
              <w:rPr>
                <w:rFonts w:ascii="Arial" w:hAnsi="Arial" w:cs="Arial"/>
                <w:szCs w:val="25"/>
              </w:rPr>
              <w:t xml:space="preserve">Directions to the New Rochelle Campus, 715 North Ave, New Rochelle, NY 10801 Directions: </w:t>
            </w:r>
            <w:hyperlink r:id="rId8" w:history="1">
              <w:r w:rsidRPr="00295609">
                <w:rPr>
                  <w:rStyle w:val="Hyperlink"/>
                  <w:rFonts w:ascii="Arial" w:hAnsi="Arial" w:cs="Arial"/>
                  <w:szCs w:val="25"/>
                </w:rPr>
                <w:t>http://www.iona.edu/directions.cfm</w:t>
              </w:r>
            </w:hyperlink>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 </w:t>
            </w:r>
          </w:p>
          <w:p w:rsidR="00407CBC" w:rsidRDefault="00407CBC" w:rsidP="00407CBC">
            <w:pPr>
              <w:widowControl/>
              <w:autoSpaceDE/>
              <w:autoSpaceDN/>
              <w:adjustRightInd/>
              <w:rPr>
                <w:rFonts w:ascii="Arial" w:hAnsi="Arial" w:cs="Arial"/>
                <w:szCs w:val="25"/>
              </w:rPr>
            </w:pPr>
            <w:r w:rsidRPr="00A7525D">
              <w:rPr>
                <w:rFonts w:ascii="Arial" w:hAnsi="Arial" w:cs="Arial"/>
                <w:szCs w:val="25"/>
              </w:rPr>
              <w:t>From Upper New York State and Upper Westchester County (I-287) New York State Thruway to Cross Westchester Expressway (Interstate 287) East. Take East Exit 9 South to the Hutchinson River Parkway. Hutchinson River Parkway South to Exit 18E, Mill Road. Right on Mill Road to</w:t>
            </w:r>
            <w:r>
              <w:rPr>
                <w:rFonts w:ascii="Arial" w:hAnsi="Arial" w:cs="Arial"/>
                <w:szCs w:val="25"/>
              </w:rPr>
              <w:t xml:space="preserve"> </w:t>
            </w:r>
            <w:r w:rsidRPr="00A7525D">
              <w:rPr>
                <w:rFonts w:ascii="Arial" w:hAnsi="Arial" w:cs="Arial"/>
                <w:szCs w:val="25"/>
              </w:rPr>
              <w:t>light, then right on North Avenue. Follow North Avenue 2 miles to entrance of College on your left.</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 </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From New England and Upper Westchester County (I-95) </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Interstate 95 (Connecticut Turnpike, New England Thruway) to Cross Westchester Expressway (Interstate 287). Take Exit 9 south to the Hutchinson River Parkway. Hutchinson River Parkway South to Exit 18E, Mill Road. R</w:t>
            </w:r>
            <w:r w:rsidRPr="00295609">
              <w:rPr>
                <w:rFonts w:ascii="Arial" w:hAnsi="Arial" w:cs="Arial"/>
                <w:szCs w:val="25"/>
              </w:rPr>
              <w:t>i</w:t>
            </w:r>
            <w:r w:rsidRPr="00A7525D">
              <w:rPr>
                <w:rFonts w:ascii="Arial" w:hAnsi="Arial" w:cs="Arial"/>
                <w:szCs w:val="25"/>
              </w:rPr>
              <w:t xml:space="preserve">ght on Mill Road to light, then right on North Avenue. Follow North Avenue 2 miles to entrance of College on your left. </w:t>
            </w:r>
          </w:p>
          <w:p w:rsidR="00407CBC" w:rsidRPr="00295609" w:rsidRDefault="00407CBC" w:rsidP="00407CBC">
            <w:pPr>
              <w:widowControl/>
              <w:autoSpaceDE/>
              <w:autoSpaceDN/>
              <w:adjustRightInd/>
              <w:rPr>
                <w:rFonts w:ascii="Arial" w:hAnsi="Arial" w:cs="Arial"/>
                <w:szCs w:val="25"/>
              </w:rPr>
            </w:pPr>
            <w:r w:rsidRPr="00A7525D">
              <w:rPr>
                <w:rFonts w:ascii="Arial" w:hAnsi="Arial" w:cs="Arial"/>
                <w:szCs w:val="25"/>
              </w:rPr>
              <w:t>Alternate Route: Interstate 95 South to Exit 16. Follow signs to</w:t>
            </w:r>
            <w:r>
              <w:rPr>
                <w:rFonts w:ascii="Arial" w:hAnsi="Arial" w:cs="Arial"/>
                <w:szCs w:val="25"/>
              </w:rPr>
              <w:t xml:space="preserve"> North Avenue. Right onto </w:t>
            </w:r>
            <w:proofErr w:type="gramStart"/>
            <w:r>
              <w:rPr>
                <w:rFonts w:ascii="Arial" w:hAnsi="Arial" w:cs="Arial"/>
                <w:szCs w:val="25"/>
              </w:rPr>
              <w:t xml:space="preserve">North  </w:t>
            </w:r>
            <w:r w:rsidRPr="00A7525D">
              <w:rPr>
                <w:rFonts w:ascii="Arial" w:hAnsi="Arial" w:cs="Arial"/>
                <w:szCs w:val="25"/>
              </w:rPr>
              <w:t>Avenue</w:t>
            </w:r>
            <w:proofErr w:type="gramEnd"/>
            <w:r>
              <w:rPr>
                <w:rFonts w:ascii="Arial" w:hAnsi="Arial" w:cs="Arial"/>
                <w:szCs w:val="25"/>
              </w:rPr>
              <w:t xml:space="preserve">, </w:t>
            </w:r>
            <w:r w:rsidRPr="00A7525D">
              <w:rPr>
                <w:rFonts w:ascii="Arial" w:hAnsi="Arial" w:cs="Arial"/>
                <w:szCs w:val="25"/>
              </w:rPr>
              <w:t xml:space="preserve">proceed 1 mile to entrance of the College on your right. </w:t>
            </w:r>
          </w:p>
          <w:p w:rsidR="00407CBC" w:rsidRPr="00A7525D" w:rsidRDefault="00407CBC" w:rsidP="00407CBC">
            <w:pPr>
              <w:widowControl/>
              <w:autoSpaceDE/>
              <w:autoSpaceDN/>
              <w:adjustRightInd/>
              <w:rPr>
                <w:rFonts w:ascii="Arial" w:hAnsi="Arial" w:cs="Arial"/>
                <w:szCs w:val="25"/>
              </w:rPr>
            </w:pP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From Midtown Manhattan F.D.R. Drive </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(East River)Take the FDR to the bridge at Willis Avenue. Bridge connects to the major Deegan Expressway North. Stay left after crossing the bridge. Follow to </w:t>
            </w:r>
            <w:proofErr w:type="spellStart"/>
            <w:r w:rsidRPr="00A7525D">
              <w:rPr>
                <w:rFonts w:ascii="Arial" w:hAnsi="Arial" w:cs="Arial"/>
                <w:szCs w:val="25"/>
              </w:rPr>
              <w:t>Cros</w:t>
            </w:r>
            <w:proofErr w:type="spellEnd"/>
          </w:p>
          <w:p w:rsidR="00407CBC" w:rsidRPr="00A7525D" w:rsidRDefault="00407CBC" w:rsidP="00407CBC">
            <w:pPr>
              <w:widowControl/>
              <w:autoSpaceDE/>
              <w:autoSpaceDN/>
              <w:adjustRightInd/>
              <w:rPr>
                <w:rFonts w:ascii="Arial" w:hAnsi="Arial" w:cs="Arial"/>
                <w:szCs w:val="25"/>
              </w:rPr>
            </w:pPr>
            <w:proofErr w:type="gramStart"/>
            <w:r w:rsidRPr="00A7525D">
              <w:rPr>
                <w:rFonts w:ascii="Arial" w:hAnsi="Arial" w:cs="Arial"/>
                <w:szCs w:val="25"/>
              </w:rPr>
              <w:t>s</w:t>
            </w:r>
            <w:proofErr w:type="gramEnd"/>
            <w:r w:rsidRPr="00A7525D">
              <w:rPr>
                <w:rFonts w:ascii="Arial" w:hAnsi="Arial" w:cs="Arial"/>
                <w:szCs w:val="25"/>
              </w:rPr>
              <w:t xml:space="preserve"> County Parkway East. Proceed east to Exit 10, New</w:t>
            </w:r>
            <w:r w:rsidRPr="00295609">
              <w:rPr>
                <w:rFonts w:ascii="Arial" w:hAnsi="Arial" w:cs="Arial"/>
                <w:szCs w:val="25"/>
              </w:rPr>
              <w:t xml:space="preserve"> </w:t>
            </w:r>
            <w:r w:rsidRPr="00A7525D">
              <w:rPr>
                <w:rFonts w:ascii="Arial" w:hAnsi="Arial" w:cs="Arial"/>
                <w:szCs w:val="25"/>
              </w:rPr>
              <w:t xml:space="preserve">Rochelle Road, </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Eastchester. Turn right and proceed to fourth traffic light. Turn left on Eastchester Road to the </w:t>
            </w:r>
            <w:proofErr w:type="spellStart"/>
            <w:r w:rsidRPr="00A7525D">
              <w:rPr>
                <w:rFonts w:ascii="Arial" w:hAnsi="Arial" w:cs="Arial"/>
                <w:szCs w:val="25"/>
              </w:rPr>
              <w:t>end,then</w:t>
            </w:r>
            <w:proofErr w:type="spellEnd"/>
            <w:r w:rsidRPr="00A7525D">
              <w:rPr>
                <w:rFonts w:ascii="Arial" w:hAnsi="Arial" w:cs="Arial"/>
                <w:szCs w:val="25"/>
              </w:rPr>
              <w:t xml:space="preserve"> right on North Avenue to second traffic light and left onto campus</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 </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From Midtown Manhattan-West Side </w:t>
            </w: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Take the West Side Highway to the Henry Hudson Parkway North to the Cross County Parkway East. Proceed</w:t>
            </w:r>
            <w:r>
              <w:rPr>
                <w:rFonts w:ascii="Arial" w:hAnsi="Arial" w:cs="Arial"/>
                <w:szCs w:val="25"/>
              </w:rPr>
              <w:t xml:space="preserve"> </w:t>
            </w:r>
            <w:r w:rsidRPr="00A7525D">
              <w:rPr>
                <w:rFonts w:ascii="Arial" w:hAnsi="Arial" w:cs="Arial"/>
                <w:szCs w:val="25"/>
              </w:rPr>
              <w:t>east to Exit 10, New Rochelle Road, Eastchester. Turn right</w:t>
            </w:r>
          </w:p>
          <w:p w:rsidR="00407CBC" w:rsidRPr="00295609" w:rsidRDefault="00407CBC" w:rsidP="00407CBC">
            <w:pPr>
              <w:widowControl/>
              <w:autoSpaceDE/>
              <w:autoSpaceDN/>
              <w:adjustRightInd/>
              <w:rPr>
                <w:rFonts w:ascii="Arial" w:hAnsi="Arial" w:cs="Arial"/>
                <w:szCs w:val="25"/>
              </w:rPr>
            </w:pPr>
            <w:proofErr w:type="gramStart"/>
            <w:r w:rsidRPr="00A7525D">
              <w:rPr>
                <w:rFonts w:ascii="Arial" w:hAnsi="Arial" w:cs="Arial"/>
                <w:szCs w:val="25"/>
              </w:rPr>
              <w:t>and</w:t>
            </w:r>
            <w:proofErr w:type="gramEnd"/>
            <w:r w:rsidRPr="00A7525D">
              <w:rPr>
                <w:rFonts w:ascii="Arial" w:hAnsi="Arial" w:cs="Arial"/>
                <w:szCs w:val="25"/>
              </w:rPr>
              <w:t xml:space="preserve"> proceed to fourth traffic light. Turn left on Eastchester Road to end, then right on North Avenue. At second traffic light make left onto campus. </w:t>
            </w:r>
          </w:p>
          <w:p w:rsidR="00407CBC" w:rsidRPr="00A7525D" w:rsidRDefault="00407CBC" w:rsidP="00407CBC">
            <w:pPr>
              <w:widowControl/>
              <w:autoSpaceDE/>
              <w:autoSpaceDN/>
              <w:adjustRightInd/>
              <w:rPr>
                <w:rFonts w:ascii="Arial" w:hAnsi="Arial" w:cs="Arial"/>
                <w:szCs w:val="25"/>
              </w:rPr>
            </w:pPr>
          </w:p>
          <w:p w:rsidR="00407CBC" w:rsidRPr="00A7525D" w:rsidRDefault="00407CBC" w:rsidP="00407CBC">
            <w:pPr>
              <w:widowControl/>
              <w:autoSpaceDE/>
              <w:autoSpaceDN/>
              <w:adjustRightInd/>
              <w:rPr>
                <w:rFonts w:ascii="Arial" w:hAnsi="Arial" w:cs="Arial"/>
                <w:szCs w:val="25"/>
              </w:rPr>
            </w:pPr>
            <w:r w:rsidRPr="00A7525D">
              <w:rPr>
                <w:rFonts w:ascii="Arial" w:hAnsi="Arial" w:cs="Arial"/>
                <w:szCs w:val="25"/>
              </w:rPr>
              <w:t xml:space="preserve">Alternate Route F.D.R. to Bruckner Expressway to Hutchinson River Parkway. North to Exit 14, </w:t>
            </w:r>
            <w:proofErr w:type="spellStart"/>
            <w:r w:rsidRPr="00A7525D">
              <w:rPr>
                <w:rFonts w:ascii="Arial" w:hAnsi="Arial" w:cs="Arial"/>
                <w:szCs w:val="25"/>
              </w:rPr>
              <w:t>Pelhamdale</w:t>
            </w:r>
            <w:proofErr w:type="spellEnd"/>
            <w:r w:rsidRPr="00A7525D">
              <w:rPr>
                <w:rFonts w:ascii="Arial" w:hAnsi="Arial" w:cs="Arial"/>
                <w:szCs w:val="25"/>
              </w:rPr>
              <w:t xml:space="preserve"> Avenue, New Rochelle Road, New Rochelle. Turn right at light on New Rochelle Road, left on Eastchester Road to</w:t>
            </w:r>
            <w:r>
              <w:rPr>
                <w:rFonts w:ascii="Arial" w:hAnsi="Arial" w:cs="Arial"/>
                <w:szCs w:val="25"/>
              </w:rPr>
              <w:t xml:space="preserve"> </w:t>
            </w:r>
            <w:r w:rsidRPr="00A7525D">
              <w:rPr>
                <w:rFonts w:ascii="Arial" w:hAnsi="Arial" w:cs="Arial"/>
                <w:szCs w:val="25"/>
              </w:rPr>
              <w:t xml:space="preserve">North Avenue, right on North Avenue to second traffic light, then left onto campus. From the Bronx Interstate 87 (Major Deegan Expressway) North to the Cross County Parkway East. Proceed east to Exit 10, New Rochelle Road, Eastchester. Turn right and proceed to fourth traffic light. Turn left on Eastchester Road to the end, then right on North Avenue to second traffic light and left onto campus. </w:t>
            </w:r>
          </w:p>
          <w:p w:rsidR="00407CBC" w:rsidRPr="0027526E" w:rsidRDefault="00407CBC" w:rsidP="00407CBC">
            <w:pPr>
              <w:tabs>
                <w:tab w:val="left" w:pos="720"/>
              </w:tabs>
              <w:rPr>
                <w:rFonts w:ascii="Arial" w:hAnsi="Arial" w:cs="Arial"/>
                <w:b/>
                <w:color w:val="548DD4"/>
              </w:rPr>
            </w:pP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rPr>
                <w:rFonts w:ascii="Arial" w:hAnsi="Arial" w:cs="Arial"/>
                <w:sz w:val="18"/>
                <w:szCs w:val="18"/>
                <w:u w:val="single"/>
              </w:rPr>
            </w:pPr>
          </w:p>
        </w:tc>
      </w:tr>
      <w:tr w:rsidR="00407CBC" w:rsidRPr="00791103" w:rsidTr="00043426">
        <w:trPr>
          <w:trHeight w:val="80"/>
        </w:trPr>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rPr>
                <w:rFonts w:ascii="Arial" w:hAnsi="Arial" w:cs="Arial"/>
                <w:sz w:val="18"/>
                <w:szCs w:val="18"/>
              </w:rPr>
            </w:pP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rPr>
                <w:rFonts w:ascii="Arial" w:hAnsi="Arial" w:cs="Arial"/>
              </w:rPr>
            </w:pPr>
          </w:p>
        </w:tc>
      </w:tr>
      <w:tr w:rsidR="00407CBC" w:rsidRPr="00791103" w:rsidTr="00043426">
        <w:tc>
          <w:tcPr>
            <w:tcW w:w="1650" w:type="dxa"/>
          </w:tcPr>
          <w:p w:rsidR="00407CBC" w:rsidRPr="00791103" w:rsidRDefault="00407CBC" w:rsidP="00407CBC">
            <w:pPr>
              <w:rPr>
                <w:rFonts w:ascii="Arial" w:hAnsi="Arial" w:cs="Arial"/>
                <w:b/>
                <w:bCs/>
                <w:szCs w:val="22"/>
              </w:rPr>
            </w:pPr>
          </w:p>
        </w:tc>
        <w:tc>
          <w:tcPr>
            <w:tcW w:w="9785" w:type="dxa"/>
          </w:tcPr>
          <w:p w:rsidR="00407CBC" w:rsidRPr="00791103" w:rsidRDefault="00407CBC" w:rsidP="00407CBC">
            <w:pPr>
              <w:tabs>
                <w:tab w:val="left" w:pos="720"/>
                <w:tab w:val="left" w:pos="1440"/>
              </w:tabs>
              <w:rPr>
                <w:rFonts w:ascii="Arial" w:hAnsi="Arial" w:cs="Arial"/>
                <w:sz w:val="16"/>
                <w:szCs w:val="16"/>
              </w:rPr>
            </w:pPr>
          </w:p>
        </w:tc>
      </w:tr>
    </w:tbl>
    <w:p w:rsidR="0002483F" w:rsidRPr="00EC716A" w:rsidRDefault="0002483F" w:rsidP="00EC716A">
      <w:pPr>
        <w:pStyle w:val="Heading5"/>
        <w:tabs>
          <w:tab w:val="left" w:pos="1440"/>
        </w:tabs>
        <w:rPr>
          <w:sz w:val="16"/>
          <w:szCs w:val="16"/>
        </w:rPr>
      </w:pPr>
    </w:p>
    <w:p w:rsidR="0002483F" w:rsidRDefault="0002483F" w:rsidP="008C53EE">
      <w:pPr>
        <w:pStyle w:val="Heading2"/>
        <w:rPr>
          <w:color w:val="548DD4"/>
        </w:rPr>
      </w:pPr>
    </w:p>
    <w:p w:rsidR="00407CBC" w:rsidRDefault="00407CBC" w:rsidP="00407CBC"/>
    <w:p w:rsidR="00407CBC" w:rsidRDefault="00407CBC" w:rsidP="00407CBC"/>
    <w:p w:rsidR="00407CBC" w:rsidRDefault="00407CBC" w:rsidP="00407CBC"/>
    <w:p w:rsidR="00EA2BCA" w:rsidRDefault="00EA2BCA" w:rsidP="00407CBC">
      <w:pPr>
        <w:widowControl/>
        <w:autoSpaceDE/>
        <w:autoSpaceDN/>
        <w:adjustRightInd/>
        <w:rPr>
          <w:rFonts w:ascii="Arial" w:hAnsi="Arial" w:cs="Arial"/>
          <w:b/>
          <w:sz w:val="22"/>
          <w:szCs w:val="22"/>
        </w:rPr>
      </w:pPr>
    </w:p>
    <w:p w:rsidR="00027482" w:rsidRDefault="00027482" w:rsidP="00407CBC">
      <w:pPr>
        <w:widowControl/>
        <w:autoSpaceDE/>
        <w:autoSpaceDN/>
        <w:adjustRightInd/>
        <w:rPr>
          <w:rFonts w:ascii="Arial" w:hAnsi="Arial" w:cs="Arial"/>
          <w:b/>
          <w:sz w:val="22"/>
          <w:szCs w:val="22"/>
        </w:rPr>
      </w:pPr>
    </w:p>
    <w:p w:rsidR="00632C7D" w:rsidRDefault="00632C7D" w:rsidP="00407CBC">
      <w:pPr>
        <w:widowControl/>
        <w:autoSpaceDE/>
        <w:autoSpaceDN/>
        <w:adjustRightInd/>
        <w:rPr>
          <w:rFonts w:ascii="Arial" w:hAnsi="Arial" w:cs="Arial"/>
          <w:b/>
          <w:sz w:val="22"/>
          <w:szCs w:val="22"/>
        </w:rPr>
      </w:pPr>
    </w:p>
    <w:p w:rsidR="00407CBC" w:rsidRDefault="00407CBC" w:rsidP="00407CBC">
      <w:pPr>
        <w:widowControl/>
        <w:autoSpaceDE/>
        <w:autoSpaceDN/>
        <w:adjustRightInd/>
        <w:rPr>
          <w:rFonts w:ascii="Arial" w:hAnsi="Arial" w:cs="Arial"/>
          <w:b/>
          <w:sz w:val="22"/>
          <w:szCs w:val="22"/>
        </w:rPr>
      </w:pPr>
      <w:r w:rsidRPr="00A7525D">
        <w:rPr>
          <w:rFonts w:ascii="Arial" w:hAnsi="Arial" w:cs="Arial"/>
          <w:b/>
          <w:sz w:val="22"/>
          <w:szCs w:val="22"/>
        </w:rPr>
        <w:lastRenderedPageBreak/>
        <w:t xml:space="preserve">This Form MUST be returned with Payment </w:t>
      </w:r>
    </w:p>
    <w:p w:rsidR="00407CBC" w:rsidRPr="00A7525D" w:rsidRDefault="00407CBC" w:rsidP="00407CBC">
      <w:pPr>
        <w:widowControl/>
        <w:autoSpaceDE/>
        <w:autoSpaceDN/>
        <w:adjustRightInd/>
        <w:rPr>
          <w:rFonts w:ascii="Arial" w:hAnsi="Arial" w:cs="Arial"/>
          <w:b/>
          <w:sz w:val="22"/>
          <w:szCs w:val="22"/>
        </w:rPr>
      </w:pP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GAEL AQUATIC CLUB </w:t>
      </w:r>
    </w:p>
    <w:p w:rsidR="00407CBC" w:rsidRPr="00A7525D" w:rsidRDefault="00A70C80" w:rsidP="00407CBC">
      <w:pPr>
        <w:widowControl/>
        <w:autoSpaceDE/>
        <w:autoSpaceDN/>
        <w:adjustRightInd/>
        <w:rPr>
          <w:rFonts w:ascii="Arial" w:hAnsi="Arial" w:cs="Arial"/>
          <w:sz w:val="22"/>
          <w:szCs w:val="22"/>
        </w:rPr>
      </w:pPr>
      <w:r>
        <w:rPr>
          <w:rFonts w:ascii="Arial" w:hAnsi="Arial" w:cs="Arial"/>
          <w:sz w:val="22"/>
          <w:szCs w:val="22"/>
        </w:rPr>
        <w:t>November</w:t>
      </w:r>
      <w:r w:rsidR="001D535F">
        <w:rPr>
          <w:rFonts w:ascii="Arial" w:hAnsi="Arial" w:cs="Arial"/>
          <w:sz w:val="22"/>
          <w:szCs w:val="22"/>
        </w:rPr>
        <w:t xml:space="preserve"> 8 </w:t>
      </w:r>
      <w:r w:rsidR="00407CBC">
        <w:rPr>
          <w:rFonts w:ascii="Arial" w:hAnsi="Arial" w:cs="Arial"/>
          <w:sz w:val="22"/>
          <w:szCs w:val="22"/>
        </w:rPr>
        <w:t xml:space="preserve">and </w:t>
      </w:r>
      <w:r w:rsidR="001D535F">
        <w:rPr>
          <w:rFonts w:ascii="Arial" w:hAnsi="Arial" w:cs="Arial"/>
          <w:sz w:val="22"/>
          <w:szCs w:val="22"/>
        </w:rPr>
        <w:t>Under Meet</w:t>
      </w:r>
      <w:r w:rsidR="00407CBC" w:rsidRPr="00A7525D">
        <w:rPr>
          <w:rFonts w:ascii="Arial" w:hAnsi="Arial" w:cs="Arial"/>
          <w:sz w:val="22"/>
          <w:szCs w:val="22"/>
        </w:rPr>
        <w:t xml:space="preserve"> </w:t>
      </w:r>
    </w:p>
    <w:p w:rsidR="00407CBC" w:rsidRPr="00A7525D" w:rsidRDefault="00A70C80" w:rsidP="00407CBC">
      <w:pPr>
        <w:widowControl/>
        <w:autoSpaceDE/>
        <w:autoSpaceDN/>
        <w:adjustRightInd/>
        <w:rPr>
          <w:rFonts w:ascii="Arial" w:hAnsi="Arial" w:cs="Arial"/>
          <w:sz w:val="22"/>
          <w:szCs w:val="22"/>
        </w:rPr>
      </w:pPr>
      <w:r>
        <w:rPr>
          <w:rFonts w:ascii="Arial" w:hAnsi="Arial" w:cs="Arial"/>
          <w:sz w:val="22"/>
          <w:szCs w:val="22"/>
        </w:rPr>
        <w:t>Novembe</w:t>
      </w:r>
      <w:r w:rsidR="00027482">
        <w:rPr>
          <w:rFonts w:ascii="Arial" w:hAnsi="Arial" w:cs="Arial"/>
          <w:sz w:val="22"/>
          <w:szCs w:val="22"/>
        </w:rPr>
        <w:t>r 6</w:t>
      </w:r>
      <w:r w:rsidR="00407CBC">
        <w:rPr>
          <w:rFonts w:ascii="Arial" w:hAnsi="Arial" w:cs="Arial"/>
          <w:sz w:val="22"/>
          <w:szCs w:val="22"/>
        </w:rPr>
        <w:t>, 2015</w:t>
      </w:r>
      <w:r w:rsidR="00407CBC" w:rsidRPr="00A7525D">
        <w:rPr>
          <w:rFonts w:ascii="Arial" w:hAnsi="Arial" w:cs="Arial"/>
          <w:sz w:val="22"/>
          <w:szCs w:val="22"/>
        </w:rPr>
        <w:t xml:space="preserve">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CLUB</w:t>
      </w:r>
      <w:proofErr w:type="gramStart"/>
      <w:r w:rsidRPr="00A7525D">
        <w:rPr>
          <w:rFonts w:ascii="Arial" w:hAnsi="Arial" w:cs="Arial"/>
          <w:sz w:val="22"/>
          <w:szCs w:val="22"/>
        </w:rPr>
        <w:t>:_</w:t>
      </w:r>
      <w:proofErr w:type="gramEnd"/>
      <w:r w:rsidRPr="00A7525D">
        <w:rPr>
          <w:rFonts w:ascii="Arial" w:hAnsi="Arial" w:cs="Arial"/>
          <w:sz w:val="22"/>
          <w:szCs w:val="22"/>
        </w:rPr>
        <w:t xml:space="preserve">____________________________________________________CODE______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ADDRESS______________________________________________________________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CITY______________________STATE______________ZIP_____________________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COACH________________________________________________________________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PHONE_____________________________________E-MAIL____________________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CLUB CONTACT____________________________PHONE____________________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E-MAIL________________________________________________________________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ENTRY FEES: Make Checks payable to IONA COLLEGE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Total Individual Events_____________________ x $4.00 = ______________________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Total Swimmers (non-disk surcharge</w:t>
      </w:r>
      <w:proofErr w:type="gramStart"/>
      <w:r w:rsidRPr="00A7525D">
        <w:rPr>
          <w:rFonts w:ascii="Arial" w:hAnsi="Arial" w:cs="Arial"/>
          <w:sz w:val="22"/>
          <w:szCs w:val="22"/>
        </w:rPr>
        <w:t>)_</w:t>
      </w:r>
      <w:proofErr w:type="gramEnd"/>
      <w:r w:rsidRPr="00A7525D">
        <w:rPr>
          <w:rFonts w:ascii="Arial" w:hAnsi="Arial" w:cs="Arial"/>
          <w:sz w:val="22"/>
          <w:szCs w:val="22"/>
        </w:rPr>
        <w:t xml:space="preserve">_________ x $1.00 = 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Total Amount Due</w:t>
      </w:r>
      <w:proofErr w:type="gramStart"/>
      <w:r w:rsidRPr="00A7525D">
        <w:rPr>
          <w:rFonts w:ascii="Arial" w:hAnsi="Arial" w:cs="Arial"/>
          <w:sz w:val="22"/>
          <w:szCs w:val="22"/>
        </w:rPr>
        <w:t>:_</w:t>
      </w:r>
      <w:proofErr w:type="gramEnd"/>
      <w:r w:rsidRPr="00A7525D">
        <w:rPr>
          <w:rFonts w:ascii="Arial" w:hAnsi="Arial" w:cs="Arial"/>
          <w:sz w:val="22"/>
          <w:szCs w:val="22"/>
        </w:rPr>
        <w:t xml:space="preserve">_____________________________________________________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The final deadline </w:t>
      </w:r>
      <w:r>
        <w:rPr>
          <w:rFonts w:ascii="Arial" w:hAnsi="Arial" w:cs="Arial"/>
          <w:sz w:val="22"/>
          <w:szCs w:val="22"/>
        </w:rPr>
        <w:t>for this meet is November 2, 2015</w:t>
      </w:r>
      <w:r w:rsidRPr="00A7525D">
        <w:rPr>
          <w:rFonts w:ascii="Arial" w:hAnsi="Arial" w:cs="Arial"/>
          <w:sz w:val="22"/>
          <w:szCs w:val="22"/>
        </w:rPr>
        <w:t xml:space="preserve"> in hand. Mail to: </w:t>
      </w:r>
    </w:p>
    <w:p w:rsidR="00027482" w:rsidRDefault="00027482" w:rsidP="00407CBC">
      <w:pPr>
        <w:widowControl/>
        <w:autoSpaceDE/>
        <w:autoSpaceDN/>
        <w:adjustRightInd/>
        <w:rPr>
          <w:rFonts w:ascii="Arial" w:hAnsi="Arial" w:cs="Arial"/>
          <w:sz w:val="22"/>
          <w:szCs w:val="22"/>
        </w:rPr>
      </w:pPr>
    </w:p>
    <w:p w:rsidR="00407CBC"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Iona College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Attention: </w:t>
      </w:r>
      <w:r>
        <w:rPr>
          <w:rFonts w:ascii="Arial" w:hAnsi="Arial" w:cs="Arial"/>
          <w:sz w:val="22"/>
          <w:szCs w:val="22"/>
        </w:rPr>
        <w:t>William Walsh</w:t>
      </w:r>
      <w:r w:rsidRPr="00A7525D">
        <w:rPr>
          <w:rFonts w:ascii="Arial" w:hAnsi="Arial" w:cs="Arial"/>
          <w:sz w:val="22"/>
          <w:szCs w:val="22"/>
        </w:rPr>
        <w:t xml:space="preserve">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715 North Avenue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New Rochelle, New York 10801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914-633-2323 </w:t>
      </w:r>
    </w:p>
    <w:p w:rsidR="00407CBC" w:rsidRPr="00A7525D" w:rsidRDefault="00027482" w:rsidP="00407CBC">
      <w:pPr>
        <w:widowControl/>
        <w:autoSpaceDE/>
        <w:autoSpaceDN/>
        <w:adjustRightInd/>
        <w:rPr>
          <w:rFonts w:ascii="Arial" w:hAnsi="Arial" w:cs="Arial"/>
          <w:sz w:val="22"/>
          <w:szCs w:val="22"/>
        </w:rPr>
      </w:pPr>
      <w:r>
        <w:rPr>
          <w:rFonts w:ascii="Arial" w:hAnsi="Arial" w:cs="Arial"/>
          <w:sz w:val="22"/>
          <w:szCs w:val="22"/>
        </w:rPr>
        <w:t>wwalsh@iona.edu</w:t>
      </w:r>
    </w:p>
    <w:p w:rsidR="00407CBC" w:rsidRDefault="00407CBC" w:rsidP="00407CBC">
      <w:pPr>
        <w:widowControl/>
        <w:autoSpaceDE/>
        <w:autoSpaceDN/>
        <w:adjustRightInd/>
        <w:rPr>
          <w:rFonts w:ascii="Arial" w:hAnsi="Arial" w:cs="Arial"/>
          <w:sz w:val="22"/>
          <w:szCs w:val="22"/>
        </w:rPr>
      </w:pP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If express mail is used, please sign “signature waiver”. Waiver: USA Swimming, </w:t>
      </w:r>
      <w:proofErr w:type="spellStart"/>
      <w:r w:rsidRPr="00A7525D">
        <w:rPr>
          <w:rFonts w:ascii="Arial" w:hAnsi="Arial" w:cs="Arial"/>
          <w:sz w:val="22"/>
          <w:szCs w:val="22"/>
        </w:rPr>
        <w:t>inc.</w:t>
      </w:r>
      <w:proofErr w:type="spellEnd"/>
      <w:r w:rsidRPr="00A7525D">
        <w:rPr>
          <w:rFonts w:ascii="Arial" w:hAnsi="Arial" w:cs="Arial"/>
          <w:sz w:val="22"/>
          <w:szCs w:val="22"/>
        </w:rPr>
        <w:t xml:space="preserve">, Metropolitan Swimming, </w:t>
      </w:r>
      <w:proofErr w:type="spellStart"/>
      <w:r w:rsidRPr="00A7525D">
        <w:rPr>
          <w:rFonts w:ascii="Arial" w:hAnsi="Arial" w:cs="Arial"/>
          <w:sz w:val="22"/>
          <w:szCs w:val="22"/>
        </w:rPr>
        <w:t>Inc</w:t>
      </w:r>
      <w:proofErr w:type="spellEnd"/>
      <w:r w:rsidRPr="00A7525D">
        <w:rPr>
          <w:rFonts w:ascii="Arial" w:hAnsi="Arial" w:cs="Arial"/>
          <w:sz w:val="22"/>
          <w:szCs w:val="22"/>
        </w:rPr>
        <w:t xml:space="preserve">, Iona College, Gael Aquatic Club, their agents or representatives shall be held free and harmless from liabilities, injuries, claims or damages arising from the conduct of these events. </w:t>
      </w:r>
    </w:p>
    <w:p w:rsidR="00407CBC" w:rsidRPr="00A7525D" w:rsidRDefault="00407CBC" w:rsidP="00407CBC">
      <w:pPr>
        <w:widowControl/>
        <w:autoSpaceDE/>
        <w:autoSpaceDN/>
        <w:adjustRightInd/>
        <w:rPr>
          <w:rFonts w:ascii="Arial" w:hAnsi="Arial" w:cs="Arial"/>
          <w:sz w:val="22"/>
          <w:szCs w:val="22"/>
        </w:rPr>
      </w:pPr>
      <w:r w:rsidRPr="00A7525D">
        <w:rPr>
          <w:rFonts w:ascii="Arial" w:hAnsi="Arial" w:cs="Arial"/>
          <w:sz w:val="22"/>
          <w:szCs w:val="22"/>
        </w:rPr>
        <w:t xml:space="preserve">Signed (Club Official):__________________________Title:_____________________ </w:t>
      </w:r>
    </w:p>
    <w:p w:rsidR="00407CBC" w:rsidRPr="00A7525D" w:rsidRDefault="00407CBC" w:rsidP="00407CBC">
      <w:pPr>
        <w:widowControl/>
        <w:autoSpaceDE/>
        <w:autoSpaceDN/>
        <w:adjustRightInd/>
        <w:rPr>
          <w:rFonts w:ascii="Arial" w:hAnsi="Arial" w:cs="Arial"/>
          <w:sz w:val="30"/>
          <w:szCs w:val="30"/>
        </w:rPr>
      </w:pPr>
      <w:r w:rsidRPr="00A7525D">
        <w:rPr>
          <w:rFonts w:ascii="Arial" w:hAnsi="Arial" w:cs="Arial"/>
          <w:sz w:val="22"/>
          <w:szCs w:val="22"/>
        </w:rPr>
        <w:t>No entries accepted without this signed waiver</w:t>
      </w:r>
      <w:r w:rsidRPr="00A7525D">
        <w:rPr>
          <w:rFonts w:ascii="Arial" w:hAnsi="Arial" w:cs="Arial"/>
          <w:sz w:val="30"/>
          <w:szCs w:val="30"/>
        </w:rPr>
        <w:t xml:space="preserve">. </w:t>
      </w:r>
    </w:p>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 w:rsidR="00407CBC" w:rsidRDefault="00407CBC" w:rsidP="00407CBC">
      <w:pPr>
        <w:framePr w:w="4819" w:h="230" w:hRule="exact" w:wrap="auto" w:vAnchor="page" w:hAnchor="page" w:x="1081" w:y="619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p>
    <w:p w:rsidR="00407CBC" w:rsidRDefault="00407CBC" w:rsidP="00407CBC"/>
    <w:p w:rsidR="00407CBC" w:rsidRPr="005D726F" w:rsidRDefault="005D726F" w:rsidP="00407CBC">
      <w:pPr>
        <w:framePr w:w="4819" w:h="230" w:hRule="exact" w:wrap="auto" w:vAnchor="page" w:hAnchor="page" w:x="1081" w:y="619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17"/>
          <w:szCs w:val="17"/>
        </w:rPr>
      </w:pPr>
      <w:r w:rsidRPr="005D726F">
        <w:rPr>
          <w:sz w:val="17"/>
          <w:szCs w:val="17"/>
        </w:rPr>
        <w:t>Boys 8 &amp;Under 100 IM</w:t>
      </w:r>
    </w:p>
    <w:p w:rsidR="005D726F" w:rsidRDefault="005D726F" w:rsidP="005D726F">
      <w:pPr>
        <w:framePr w:w="705" w:h="230" w:hRule="exact" w:wrap="auto" w:vAnchor="page" w:hAnchor="page" w:x="361" w:y="1476"/>
        <w:tabs>
          <w:tab w:val="left" w:pos="360"/>
        </w:tabs>
        <w:rPr>
          <w:sz w:val="24"/>
          <w:szCs w:val="24"/>
        </w:rPr>
      </w:pPr>
      <w:r>
        <w:rPr>
          <w:b/>
          <w:color w:val="000000"/>
          <w:sz w:val="17"/>
          <w:szCs w:val="24"/>
        </w:rPr>
        <w:t xml:space="preserve">Event # </w:t>
      </w:r>
    </w:p>
    <w:p w:rsidR="005D726F" w:rsidRDefault="005D726F" w:rsidP="005D726F">
      <w:pPr>
        <w:framePr w:w="3050" w:h="216" w:hRule="exact" w:wrap="auto" w:vAnchor="page" w:hAnchor="page" w:x="1081" w:y="1476"/>
        <w:tabs>
          <w:tab w:val="left" w:pos="360"/>
          <w:tab w:val="left" w:pos="720"/>
          <w:tab w:val="left" w:pos="1080"/>
          <w:tab w:val="left" w:pos="1440"/>
          <w:tab w:val="left" w:pos="1800"/>
          <w:tab w:val="left" w:pos="2160"/>
          <w:tab w:val="left" w:pos="2520"/>
          <w:tab w:val="left" w:pos="2880"/>
        </w:tabs>
        <w:rPr>
          <w:sz w:val="24"/>
          <w:szCs w:val="24"/>
        </w:rPr>
      </w:pPr>
      <w:r>
        <w:rPr>
          <w:b/>
          <w:color w:val="000000"/>
          <w:sz w:val="17"/>
          <w:szCs w:val="24"/>
        </w:rPr>
        <w:t>Event Name</w:t>
      </w:r>
    </w:p>
    <w:p w:rsidR="005D726F" w:rsidRDefault="005D726F" w:rsidP="005D726F">
      <w:pPr>
        <w:framePr w:w="355" w:h="216" w:hRule="exact" w:wrap="auto" w:vAnchor="page" w:hAnchor="page" w:x="361" w:y="1776"/>
        <w:jc w:val="right"/>
        <w:rPr>
          <w:sz w:val="24"/>
          <w:szCs w:val="24"/>
        </w:rPr>
      </w:pPr>
      <w:r>
        <w:rPr>
          <w:color w:val="000000"/>
          <w:sz w:val="17"/>
          <w:szCs w:val="24"/>
        </w:rPr>
        <w:t> 1</w:t>
      </w:r>
    </w:p>
    <w:p w:rsidR="005D726F" w:rsidRDefault="005D726F" w:rsidP="005D726F">
      <w:pPr>
        <w:framePr w:w="4819" w:h="230" w:hRule="exact" w:wrap="auto" w:vAnchor="page" w:hAnchor="page" w:x="1081" w:y="177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8 &amp; Under 25 Freestyle</w:t>
      </w:r>
    </w:p>
    <w:p w:rsidR="005D726F" w:rsidRDefault="005D726F" w:rsidP="005D726F">
      <w:pPr>
        <w:framePr w:w="355" w:h="216" w:hRule="exact" w:wrap="auto" w:vAnchor="page" w:hAnchor="page" w:x="361" w:y="2036"/>
        <w:jc w:val="right"/>
        <w:rPr>
          <w:sz w:val="24"/>
          <w:szCs w:val="24"/>
        </w:rPr>
      </w:pPr>
      <w:r>
        <w:rPr>
          <w:color w:val="000000"/>
          <w:sz w:val="17"/>
          <w:szCs w:val="24"/>
        </w:rPr>
        <w:t> 2</w:t>
      </w:r>
    </w:p>
    <w:p w:rsidR="005D726F" w:rsidRDefault="005D726F" w:rsidP="005D726F">
      <w:pPr>
        <w:framePr w:w="4819" w:h="230" w:hRule="exact" w:wrap="auto" w:vAnchor="page" w:hAnchor="page" w:x="1081" w:y="2041"/>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8 &amp; Under 25 Freestyle</w:t>
      </w:r>
    </w:p>
    <w:p w:rsidR="005D726F" w:rsidRDefault="005D726F" w:rsidP="005D726F">
      <w:pPr>
        <w:framePr w:w="355" w:h="216" w:hRule="exact" w:wrap="auto" w:vAnchor="page" w:hAnchor="page" w:x="361" w:y="2296"/>
        <w:jc w:val="right"/>
        <w:rPr>
          <w:sz w:val="24"/>
          <w:szCs w:val="24"/>
        </w:rPr>
      </w:pPr>
      <w:r>
        <w:rPr>
          <w:color w:val="000000"/>
          <w:sz w:val="17"/>
          <w:szCs w:val="24"/>
        </w:rPr>
        <w:t> 3</w:t>
      </w:r>
    </w:p>
    <w:p w:rsidR="005D726F" w:rsidRDefault="005D726F" w:rsidP="005D726F">
      <w:pPr>
        <w:framePr w:w="4819" w:h="230" w:hRule="exact" w:wrap="auto" w:vAnchor="page" w:hAnchor="page" w:x="1081" w:y="229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6 &amp; Under 25 Freestyle</w:t>
      </w:r>
    </w:p>
    <w:p w:rsidR="005D726F" w:rsidRDefault="005D726F" w:rsidP="005D726F">
      <w:pPr>
        <w:framePr w:w="355" w:h="216" w:hRule="exact" w:wrap="auto" w:vAnchor="page" w:hAnchor="page" w:x="361" w:y="2556"/>
        <w:jc w:val="right"/>
        <w:rPr>
          <w:sz w:val="24"/>
          <w:szCs w:val="24"/>
        </w:rPr>
      </w:pPr>
      <w:r>
        <w:rPr>
          <w:color w:val="000000"/>
          <w:sz w:val="17"/>
          <w:szCs w:val="24"/>
        </w:rPr>
        <w:t> 4</w:t>
      </w:r>
    </w:p>
    <w:p w:rsidR="005D726F" w:rsidRDefault="005D726F" w:rsidP="005D726F">
      <w:pPr>
        <w:framePr w:w="4819" w:h="230" w:hRule="exact" w:wrap="auto" w:vAnchor="page" w:hAnchor="page" w:x="1081" w:y="255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6 &amp; Under 25 Freestyle</w:t>
      </w:r>
    </w:p>
    <w:p w:rsidR="005D726F" w:rsidRDefault="005D726F" w:rsidP="005D726F">
      <w:pPr>
        <w:framePr w:w="355" w:h="216" w:hRule="exact" w:wrap="auto" w:vAnchor="page" w:hAnchor="page" w:x="361" w:y="2816"/>
        <w:jc w:val="right"/>
        <w:rPr>
          <w:sz w:val="24"/>
          <w:szCs w:val="24"/>
        </w:rPr>
      </w:pPr>
      <w:r>
        <w:rPr>
          <w:color w:val="000000"/>
          <w:sz w:val="17"/>
          <w:szCs w:val="24"/>
        </w:rPr>
        <w:t> 5</w:t>
      </w:r>
    </w:p>
    <w:p w:rsidR="005D726F" w:rsidRDefault="005D726F" w:rsidP="005D726F">
      <w:pPr>
        <w:framePr w:w="4819" w:h="230" w:hRule="exact" w:wrap="auto" w:vAnchor="page" w:hAnchor="page" w:x="1081" w:y="281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8 &amp; Under 25 Backstroke</w:t>
      </w:r>
    </w:p>
    <w:p w:rsidR="005D726F" w:rsidRDefault="005D726F" w:rsidP="005D726F">
      <w:pPr>
        <w:framePr w:w="355" w:h="216" w:hRule="exact" w:wrap="auto" w:vAnchor="page" w:hAnchor="page" w:x="361" w:y="3076"/>
        <w:jc w:val="right"/>
        <w:rPr>
          <w:sz w:val="24"/>
          <w:szCs w:val="24"/>
        </w:rPr>
      </w:pPr>
      <w:r>
        <w:rPr>
          <w:color w:val="000000"/>
          <w:sz w:val="17"/>
          <w:szCs w:val="24"/>
        </w:rPr>
        <w:t> 6</w:t>
      </w:r>
    </w:p>
    <w:p w:rsidR="005D726F" w:rsidRDefault="005D726F" w:rsidP="005D726F">
      <w:pPr>
        <w:framePr w:w="4819" w:h="230" w:hRule="exact" w:wrap="auto" w:vAnchor="page" w:hAnchor="page" w:x="1081" w:y="307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8 &amp; Under 25 Backstroke</w:t>
      </w:r>
    </w:p>
    <w:p w:rsidR="005D726F" w:rsidRDefault="005D726F" w:rsidP="005D726F">
      <w:pPr>
        <w:framePr w:w="355" w:h="216" w:hRule="exact" w:wrap="auto" w:vAnchor="page" w:hAnchor="page" w:x="361" w:y="3336"/>
        <w:jc w:val="right"/>
        <w:rPr>
          <w:sz w:val="24"/>
          <w:szCs w:val="24"/>
        </w:rPr>
      </w:pPr>
      <w:r>
        <w:rPr>
          <w:color w:val="000000"/>
          <w:sz w:val="17"/>
          <w:szCs w:val="24"/>
        </w:rPr>
        <w:t> 7</w:t>
      </w:r>
    </w:p>
    <w:p w:rsidR="005D726F" w:rsidRDefault="005D726F" w:rsidP="005D726F">
      <w:pPr>
        <w:framePr w:w="4819" w:h="230" w:hRule="exact" w:wrap="auto" w:vAnchor="page" w:hAnchor="page" w:x="1081" w:y="333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6 &amp; Under 25 Backstroke</w:t>
      </w:r>
    </w:p>
    <w:p w:rsidR="005D726F" w:rsidRDefault="005D726F" w:rsidP="005D726F">
      <w:pPr>
        <w:framePr w:w="355" w:h="216" w:hRule="exact" w:wrap="auto" w:vAnchor="page" w:hAnchor="page" w:x="361" w:y="3596"/>
        <w:jc w:val="right"/>
        <w:rPr>
          <w:sz w:val="24"/>
          <w:szCs w:val="24"/>
        </w:rPr>
      </w:pPr>
      <w:r>
        <w:rPr>
          <w:color w:val="000000"/>
          <w:sz w:val="17"/>
          <w:szCs w:val="24"/>
        </w:rPr>
        <w:t> 8</w:t>
      </w:r>
    </w:p>
    <w:p w:rsidR="005D726F" w:rsidRDefault="005D726F" w:rsidP="005D726F">
      <w:pPr>
        <w:framePr w:w="4819" w:h="230" w:hRule="exact" w:wrap="auto" w:vAnchor="page" w:hAnchor="page" w:x="1081" w:y="359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6 &amp; Under 25 Backstroke</w:t>
      </w:r>
    </w:p>
    <w:p w:rsidR="005D726F" w:rsidRDefault="005D726F" w:rsidP="005D726F">
      <w:pPr>
        <w:framePr w:w="355" w:h="216" w:hRule="exact" w:wrap="auto" w:vAnchor="page" w:hAnchor="page" w:x="361" w:y="3856"/>
        <w:jc w:val="right"/>
        <w:rPr>
          <w:sz w:val="24"/>
          <w:szCs w:val="24"/>
        </w:rPr>
      </w:pPr>
      <w:r>
        <w:rPr>
          <w:color w:val="000000"/>
          <w:sz w:val="17"/>
          <w:szCs w:val="24"/>
        </w:rPr>
        <w:t> 9</w:t>
      </w:r>
    </w:p>
    <w:p w:rsidR="005D726F" w:rsidRDefault="005D726F" w:rsidP="005D726F">
      <w:pPr>
        <w:framePr w:w="4819" w:h="230" w:hRule="exact" w:wrap="auto" w:vAnchor="page" w:hAnchor="page" w:x="1081" w:y="385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8 &amp; Under 25 Breaststroke</w:t>
      </w:r>
    </w:p>
    <w:p w:rsidR="005D726F" w:rsidRDefault="005D726F" w:rsidP="005D726F">
      <w:pPr>
        <w:framePr w:w="355" w:h="216" w:hRule="exact" w:wrap="auto" w:vAnchor="page" w:hAnchor="page" w:x="361" w:y="4116"/>
        <w:jc w:val="right"/>
        <w:rPr>
          <w:sz w:val="24"/>
          <w:szCs w:val="24"/>
        </w:rPr>
      </w:pPr>
      <w:r>
        <w:rPr>
          <w:color w:val="000000"/>
          <w:sz w:val="17"/>
          <w:szCs w:val="24"/>
        </w:rPr>
        <w:t> 10</w:t>
      </w:r>
    </w:p>
    <w:p w:rsidR="005D726F" w:rsidRDefault="005D726F" w:rsidP="005D726F">
      <w:pPr>
        <w:framePr w:w="4819" w:h="230" w:hRule="exact" w:wrap="auto" w:vAnchor="page" w:hAnchor="page" w:x="1081" w:y="411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8 &amp; Under 25 Breaststroke</w:t>
      </w:r>
    </w:p>
    <w:p w:rsidR="005D726F" w:rsidRDefault="005D726F" w:rsidP="005D726F">
      <w:pPr>
        <w:framePr w:w="355" w:h="216" w:hRule="exact" w:wrap="auto" w:vAnchor="page" w:hAnchor="page" w:x="361" w:y="4376"/>
        <w:jc w:val="right"/>
        <w:rPr>
          <w:sz w:val="24"/>
          <w:szCs w:val="24"/>
        </w:rPr>
      </w:pPr>
      <w:r>
        <w:rPr>
          <w:color w:val="000000"/>
          <w:sz w:val="17"/>
          <w:szCs w:val="24"/>
        </w:rPr>
        <w:t> 11</w:t>
      </w:r>
    </w:p>
    <w:p w:rsidR="005D726F" w:rsidRDefault="005D726F" w:rsidP="005D726F">
      <w:pPr>
        <w:framePr w:w="4819" w:h="230" w:hRule="exact" w:wrap="auto" w:vAnchor="page" w:hAnchor="page" w:x="1081" w:y="437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6 &amp; Under 25 Breaststroke</w:t>
      </w:r>
    </w:p>
    <w:p w:rsidR="005D726F" w:rsidRDefault="005D726F" w:rsidP="005D726F">
      <w:pPr>
        <w:framePr w:w="355" w:h="216" w:hRule="exact" w:wrap="auto" w:vAnchor="page" w:hAnchor="page" w:x="361" w:y="4636"/>
        <w:jc w:val="right"/>
        <w:rPr>
          <w:sz w:val="24"/>
          <w:szCs w:val="24"/>
        </w:rPr>
      </w:pPr>
      <w:r>
        <w:rPr>
          <w:color w:val="000000"/>
          <w:sz w:val="17"/>
          <w:szCs w:val="24"/>
        </w:rPr>
        <w:t> 12</w:t>
      </w:r>
    </w:p>
    <w:p w:rsidR="005D726F" w:rsidRDefault="005D726F" w:rsidP="005D726F">
      <w:pPr>
        <w:framePr w:w="4819" w:h="230" w:hRule="exact" w:wrap="auto" w:vAnchor="page" w:hAnchor="page" w:x="1081" w:y="463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6 &amp; Under 25 Breaststroke</w:t>
      </w:r>
    </w:p>
    <w:p w:rsidR="005D726F" w:rsidRDefault="005D726F" w:rsidP="005D726F">
      <w:pPr>
        <w:framePr w:w="355" w:h="216" w:hRule="exact" w:wrap="auto" w:vAnchor="page" w:hAnchor="page" w:x="361" w:y="4896"/>
        <w:jc w:val="right"/>
        <w:rPr>
          <w:sz w:val="24"/>
          <w:szCs w:val="24"/>
        </w:rPr>
      </w:pPr>
      <w:r>
        <w:rPr>
          <w:color w:val="000000"/>
          <w:sz w:val="17"/>
          <w:szCs w:val="24"/>
        </w:rPr>
        <w:t> 13</w:t>
      </w:r>
    </w:p>
    <w:p w:rsidR="005D726F" w:rsidRDefault="005D726F" w:rsidP="005D726F">
      <w:pPr>
        <w:framePr w:w="4819" w:h="230" w:hRule="exact" w:wrap="auto" w:vAnchor="page" w:hAnchor="page" w:x="1081" w:y="489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8 &amp; Under 25 Butterfly</w:t>
      </w:r>
    </w:p>
    <w:p w:rsidR="005D726F" w:rsidRDefault="005D726F" w:rsidP="005D726F">
      <w:pPr>
        <w:framePr w:w="355" w:h="216" w:hRule="exact" w:wrap="auto" w:vAnchor="page" w:hAnchor="page" w:x="361" w:y="5156"/>
        <w:jc w:val="right"/>
        <w:rPr>
          <w:sz w:val="24"/>
          <w:szCs w:val="24"/>
        </w:rPr>
      </w:pPr>
      <w:r>
        <w:rPr>
          <w:color w:val="000000"/>
          <w:sz w:val="17"/>
          <w:szCs w:val="24"/>
        </w:rPr>
        <w:t> 14</w:t>
      </w:r>
    </w:p>
    <w:p w:rsidR="005D726F" w:rsidRDefault="005D726F" w:rsidP="005D726F">
      <w:pPr>
        <w:framePr w:w="4819" w:h="230" w:hRule="exact" w:wrap="auto" w:vAnchor="page" w:hAnchor="page" w:x="1081" w:y="515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8 &amp; Under 25 Butterfly</w:t>
      </w:r>
    </w:p>
    <w:p w:rsidR="005D726F" w:rsidRDefault="005D726F" w:rsidP="005D726F">
      <w:pPr>
        <w:framePr w:w="355" w:h="216" w:hRule="exact" w:wrap="auto" w:vAnchor="page" w:hAnchor="page" w:x="361" w:y="5416"/>
        <w:jc w:val="right"/>
        <w:rPr>
          <w:sz w:val="24"/>
          <w:szCs w:val="24"/>
        </w:rPr>
      </w:pPr>
      <w:r>
        <w:rPr>
          <w:color w:val="000000"/>
          <w:sz w:val="17"/>
          <w:szCs w:val="24"/>
        </w:rPr>
        <w:t> 15</w:t>
      </w:r>
    </w:p>
    <w:p w:rsidR="005D726F" w:rsidRDefault="005D726F" w:rsidP="005D726F">
      <w:pPr>
        <w:framePr w:w="4819" w:h="230" w:hRule="exact" w:wrap="auto" w:vAnchor="page" w:hAnchor="page" w:x="1081" w:y="541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6 &amp; Under 25 Butterfly</w:t>
      </w:r>
    </w:p>
    <w:p w:rsidR="005D726F" w:rsidRDefault="005D726F" w:rsidP="005D726F">
      <w:pPr>
        <w:framePr w:w="355" w:h="216" w:hRule="exact" w:wrap="auto" w:vAnchor="page" w:hAnchor="page" w:x="361" w:y="5676"/>
        <w:jc w:val="right"/>
        <w:rPr>
          <w:sz w:val="24"/>
          <w:szCs w:val="24"/>
        </w:rPr>
      </w:pPr>
      <w:r>
        <w:rPr>
          <w:color w:val="000000"/>
          <w:sz w:val="17"/>
          <w:szCs w:val="24"/>
        </w:rPr>
        <w:t> 16</w:t>
      </w:r>
    </w:p>
    <w:p w:rsidR="005D726F" w:rsidRDefault="005D726F" w:rsidP="005D726F">
      <w:pPr>
        <w:framePr w:w="4819" w:h="230" w:hRule="exact" w:wrap="auto" w:vAnchor="page" w:hAnchor="page" w:x="1081" w:y="567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Boys 6 &amp; Under 25 Butterfly</w:t>
      </w:r>
    </w:p>
    <w:p w:rsidR="005D726F" w:rsidRDefault="005D726F" w:rsidP="005D726F">
      <w:pPr>
        <w:framePr w:w="355" w:h="216" w:hRule="exact" w:wrap="auto" w:vAnchor="page" w:hAnchor="page" w:x="361" w:y="5936"/>
        <w:jc w:val="right"/>
        <w:rPr>
          <w:sz w:val="24"/>
          <w:szCs w:val="24"/>
        </w:rPr>
      </w:pPr>
      <w:r>
        <w:rPr>
          <w:color w:val="000000"/>
          <w:sz w:val="17"/>
          <w:szCs w:val="24"/>
        </w:rPr>
        <w:t> 17</w:t>
      </w:r>
    </w:p>
    <w:p w:rsidR="005D726F" w:rsidRDefault="005D726F" w:rsidP="005D726F">
      <w:pPr>
        <w:framePr w:w="4819" w:h="230" w:hRule="exact" w:wrap="auto" w:vAnchor="page" w:hAnchor="page" w:x="1081" w:y="5936"/>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s>
        <w:rPr>
          <w:sz w:val="24"/>
          <w:szCs w:val="24"/>
        </w:rPr>
      </w:pPr>
      <w:r>
        <w:rPr>
          <w:color w:val="000000"/>
          <w:sz w:val="17"/>
          <w:szCs w:val="24"/>
        </w:rPr>
        <w:t>Girls 8 &amp; Under 100 IM</w:t>
      </w:r>
    </w:p>
    <w:p w:rsidR="005D726F" w:rsidRDefault="005D726F" w:rsidP="005D726F">
      <w:pPr>
        <w:framePr w:w="355" w:h="216" w:hRule="exact" w:wrap="auto" w:vAnchor="page" w:hAnchor="page" w:x="361" w:y="6196"/>
        <w:jc w:val="right"/>
        <w:rPr>
          <w:sz w:val="24"/>
          <w:szCs w:val="24"/>
        </w:rPr>
      </w:pPr>
      <w:r>
        <w:rPr>
          <w:color w:val="000000"/>
          <w:sz w:val="17"/>
          <w:szCs w:val="24"/>
        </w:rPr>
        <w:t> 18</w:t>
      </w:r>
    </w:p>
    <w:p w:rsidR="00407CBC" w:rsidRPr="00407CBC" w:rsidRDefault="00407CBC" w:rsidP="005D726F"/>
    <w:sectPr w:rsidR="00407CBC" w:rsidRPr="00407CBC" w:rsidSect="00BE18EB">
      <w:footnotePr>
        <w:numRestart w:val="eachSect"/>
      </w:footnotePr>
      <w:endnotePr>
        <w:numFmt w:val="decimal"/>
      </w:endnotePr>
      <w:pgSz w:w="12240" w:h="15840"/>
      <w:pgMar w:top="864" w:right="576" w:bottom="821" w:left="576"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D7670A"/>
    <w:multiLevelType w:val="hybridMultilevel"/>
    <w:tmpl w:val="D194C2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16C691E"/>
    <w:multiLevelType w:val="hybridMultilevel"/>
    <w:tmpl w:val="F528AB3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A7268BC"/>
    <w:multiLevelType w:val="hybridMultilevel"/>
    <w:tmpl w:val="94CE402A"/>
    <w:lvl w:ilvl="0" w:tplc="04090001">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152"/>
        </w:tabs>
        <w:ind w:left="1152" w:hanging="360"/>
      </w:pPr>
      <w:rPr>
        <w:rFonts w:ascii="Courier New" w:hAnsi="Courier New" w:cs="Courier New" w:hint="default"/>
      </w:rPr>
    </w:lvl>
    <w:lvl w:ilvl="2" w:tplc="04090005" w:tentative="1">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3" w15:restartNumberingAfterBreak="0">
    <w:nsid w:val="781C2C79"/>
    <w:multiLevelType w:val="hybridMultilevel"/>
    <w:tmpl w:val="B614CA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Pr>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AA4"/>
    <w:rsid w:val="000037E9"/>
    <w:rsid w:val="00004498"/>
    <w:rsid w:val="00022F8F"/>
    <w:rsid w:val="0002483F"/>
    <w:rsid w:val="00027482"/>
    <w:rsid w:val="0004270C"/>
    <w:rsid w:val="00043426"/>
    <w:rsid w:val="000902F4"/>
    <w:rsid w:val="000A4A69"/>
    <w:rsid w:val="000C7C31"/>
    <w:rsid w:val="0010357A"/>
    <w:rsid w:val="0012011A"/>
    <w:rsid w:val="00120AE6"/>
    <w:rsid w:val="001328B0"/>
    <w:rsid w:val="00136136"/>
    <w:rsid w:val="00153C68"/>
    <w:rsid w:val="001A2ABD"/>
    <w:rsid w:val="001D3F19"/>
    <w:rsid w:val="001D535F"/>
    <w:rsid w:val="001E1983"/>
    <w:rsid w:val="001F63D4"/>
    <w:rsid w:val="00212412"/>
    <w:rsid w:val="002171EC"/>
    <w:rsid w:val="0022136B"/>
    <w:rsid w:val="0022433E"/>
    <w:rsid w:val="00247F16"/>
    <w:rsid w:val="00251A46"/>
    <w:rsid w:val="002552DA"/>
    <w:rsid w:val="00256985"/>
    <w:rsid w:val="0027526E"/>
    <w:rsid w:val="002C6775"/>
    <w:rsid w:val="002F0E0E"/>
    <w:rsid w:val="003026E3"/>
    <w:rsid w:val="003047DD"/>
    <w:rsid w:val="00357B48"/>
    <w:rsid w:val="003622DC"/>
    <w:rsid w:val="0037612D"/>
    <w:rsid w:val="0038202B"/>
    <w:rsid w:val="00387463"/>
    <w:rsid w:val="003A6458"/>
    <w:rsid w:val="003C4624"/>
    <w:rsid w:val="003D7603"/>
    <w:rsid w:val="003F2240"/>
    <w:rsid w:val="00407CBC"/>
    <w:rsid w:val="00443F84"/>
    <w:rsid w:val="004A519B"/>
    <w:rsid w:val="004B61F7"/>
    <w:rsid w:val="004B77F2"/>
    <w:rsid w:val="004C7744"/>
    <w:rsid w:val="004D5163"/>
    <w:rsid w:val="004D5A1E"/>
    <w:rsid w:val="004F6EBF"/>
    <w:rsid w:val="005002D8"/>
    <w:rsid w:val="00501FAC"/>
    <w:rsid w:val="0052266B"/>
    <w:rsid w:val="00527B96"/>
    <w:rsid w:val="00541DA4"/>
    <w:rsid w:val="00551932"/>
    <w:rsid w:val="00560755"/>
    <w:rsid w:val="0056462D"/>
    <w:rsid w:val="005674FA"/>
    <w:rsid w:val="00593823"/>
    <w:rsid w:val="005C0BBC"/>
    <w:rsid w:val="005D1C01"/>
    <w:rsid w:val="005D2924"/>
    <w:rsid w:val="005D726F"/>
    <w:rsid w:val="005F0F2E"/>
    <w:rsid w:val="005F130D"/>
    <w:rsid w:val="006156DD"/>
    <w:rsid w:val="00621B73"/>
    <w:rsid w:val="00623542"/>
    <w:rsid w:val="00632C7D"/>
    <w:rsid w:val="00663BA6"/>
    <w:rsid w:val="00674CAF"/>
    <w:rsid w:val="006876A3"/>
    <w:rsid w:val="006B360E"/>
    <w:rsid w:val="006C4CB1"/>
    <w:rsid w:val="006D4C66"/>
    <w:rsid w:val="006F6326"/>
    <w:rsid w:val="00701160"/>
    <w:rsid w:val="00720CD6"/>
    <w:rsid w:val="00721E17"/>
    <w:rsid w:val="00786094"/>
    <w:rsid w:val="00786E67"/>
    <w:rsid w:val="00791103"/>
    <w:rsid w:val="0079344C"/>
    <w:rsid w:val="007C29F7"/>
    <w:rsid w:val="007D16EF"/>
    <w:rsid w:val="00810C7B"/>
    <w:rsid w:val="00835022"/>
    <w:rsid w:val="00844DBD"/>
    <w:rsid w:val="008565D2"/>
    <w:rsid w:val="008C53EE"/>
    <w:rsid w:val="008E5CC5"/>
    <w:rsid w:val="00934B00"/>
    <w:rsid w:val="009509CF"/>
    <w:rsid w:val="009612E9"/>
    <w:rsid w:val="009971C0"/>
    <w:rsid w:val="009B5AA4"/>
    <w:rsid w:val="009D416F"/>
    <w:rsid w:val="009D6A82"/>
    <w:rsid w:val="009E3AD7"/>
    <w:rsid w:val="009E525D"/>
    <w:rsid w:val="009F2EA9"/>
    <w:rsid w:val="009F4641"/>
    <w:rsid w:val="00A11406"/>
    <w:rsid w:val="00A16B5F"/>
    <w:rsid w:val="00A2797A"/>
    <w:rsid w:val="00A320BB"/>
    <w:rsid w:val="00A577C3"/>
    <w:rsid w:val="00A6286C"/>
    <w:rsid w:val="00A65FB5"/>
    <w:rsid w:val="00A70C80"/>
    <w:rsid w:val="00A744F5"/>
    <w:rsid w:val="00A9551A"/>
    <w:rsid w:val="00AB3449"/>
    <w:rsid w:val="00AB6B23"/>
    <w:rsid w:val="00AC1441"/>
    <w:rsid w:val="00AC2DC4"/>
    <w:rsid w:val="00AE59D0"/>
    <w:rsid w:val="00AE5DDD"/>
    <w:rsid w:val="00AF7573"/>
    <w:rsid w:val="00AF7C4E"/>
    <w:rsid w:val="00B110FB"/>
    <w:rsid w:val="00B27092"/>
    <w:rsid w:val="00B40553"/>
    <w:rsid w:val="00B435F7"/>
    <w:rsid w:val="00B56119"/>
    <w:rsid w:val="00B827F7"/>
    <w:rsid w:val="00B8791A"/>
    <w:rsid w:val="00BC21E1"/>
    <w:rsid w:val="00BE18EB"/>
    <w:rsid w:val="00BE3E87"/>
    <w:rsid w:val="00C0324D"/>
    <w:rsid w:val="00C066D7"/>
    <w:rsid w:val="00C516D9"/>
    <w:rsid w:val="00C579E2"/>
    <w:rsid w:val="00C746A6"/>
    <w:rsid w:val="00CA0E0C"/>
    <w:rsid w:val="00CB20C4"/>
    <w:rsid w:val="00CE26B0"/>
    <w:rsid w:val="00CE5BBD"/>
    <w:rsid w:val="00CE5D35"/>
    <w:rsid w:val="00D16017"/>
    <w:rsid w:val="00D25719"/>
    <w:rsid w:val="00D5665F"/>
    <w:rsid w:val="00D77331"/>
    <w:rsid w:val="00D7783D"/>
    <w:rsid w:val="00D92173"/>
    <w:rsid w:val="00D971AC"/>
    <w:rsid w:val="00D97EEC"/>
    <w:rsid w:val="00DB7C28"/>
    <w:rsid w:val="00DC7F12"/>
    <w:rsid w:val="00DD0017"/>
    <w:rsid w:val="00E264E1"/>
    <w:rsid w:val="00E33CCD"/>
    <w:rsid w:val="00E70F66"/>
    <w:rsid w:val="00EA2BCA"/>
    <w:rsid w:val="00EB6E88"/>
    <w:rsid w:val="00EC716A"/>
    <w:rsid w:val="00ED690C"/>
    <w:rsid w:val="00F03466"/>
    <w:rsid w:val="00F265E9"/>
    <w:rsid w:val="00F36108"/>
    <w:rsid w:val="00F3614E"/>
    <w:rsid w:val="00F404C7"/>
    <w:rsid w:val="00F7564B"/>
    <w:rsid w:val="00F75CE7"/>
    <w:rsid w:val="00FA2DE6"/>
    <w:rsid w:val="00FA33EC"/>
    <w:rsid w:val="00FC2643"/>
    <w:rsid w:val="00FC2C51"/>
    <w:rsid w:val="00FD0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FD31670E-50E6-4E93-B38A-E95459C1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1EC"/>
    <w:pPr>
      <w:widowControl w:val="0"/>
      <w:autoSpaceDE w:val="0"/>
      <w:autoSpaceDN w:val="0"/>
      <w:adjustRightInd w:val="0"/>
    </w:pPr>
  </w:style>
  <w:style w:type="paragraph" w:styleId="Heading1">
    <w:name w:val="heading 1"/>
    <w:basedOn w:val="Normal"/>
    <w:next w:val="Normal"/>
    <w:qFormat/>
    <w:rsid w:val="002171EC"/>
    <w:pPr>
      <w:keepNext/>
      <w:jc w:val="center"/>
      <w:outlineLvl w:val="0"/>
    </w:pPr>
    <w:rPr>
      <w:rFonts w:ascii="Verdana" w:hAnsi="Verdana"/>
      <w:b/>
      <w:bCs/>
    </w:rPr>
  </w:style>
  <w:style w:type="paragraph" w:styleId="Heading2">
    <w:name w:val="heading 2"/>
    <w:basedOn w:val="Normal"/>
    <w:next w:val="Normal"/>
    <w:qFormat/>
    <w:rsid w:val="002171EC"/>
    <w:pPr>
      <w:keepNext/>
      <w:jc w:val="center"/>
      <w:outlineLvl w:val="1"/>
    </w:pPr>
    <w:rPr>
      <w:rFonts w:ascii="Verdana" w:hAnsi="Verdana"/>
      <w:b/>
      <w:bCs/>
      <w:sz w:val="24"/>
      <w:szCs w:val="24"/>
    </w:rPr>
  </w:style>
  <w:style w:type="paragraph" w:styleId="Heading3">
    <w:name w:val="heading 3"/>
    <w:basedOn w:val="Normal"/>
    <w:next w:val="Normal"/>
    <w:qFormat/>
    <w:rsid w:val="002171EC"/>
    <w:pPr>
      <w:keepNext/>
      <w:jc w:val="center"/>
      <w:outlineLvl w:val="2"/>
    </w:pPr>
    <w:rPr>
      <w:rFonts w:ascii="Verdana" w:hAnsi="Verdana"/>
      <w:b/>
      <w:bCs/>
      <w:sz w:val="22"/>
      <w:szCs w:val="22"/>
    </w:rPr>
  </w:style>
  <w:style w:type="paragraph" w:styleId="Heading4">
    <w:name w:val="heading 4"/>
    <w:basedOn w:val="Normal"/>
    <w:next w:val="Normal"/>
    <w:qFormat/>
    <w:rsid w:val="002171EC"/>
    <w:pPr>
      <w:keepNext/>
      <w:outlineLvl w:val="3"/>
    </w:pPr>
    <w:rPr>
      <w:rFonts w:ascii="Verdana" w:hAnsi="Verdana"/>
      <w:b/>
      <w:bCs/>
      <w:sz w:val="22"/>
      <w:szCs w:val="22"/>
    </w:rPr>
  </w:style>
  <w:style w:type="paragraph" w:styleId="Heading5">
    <w:name w:val="heading 5"/>
    <w:basedOn w:val="Normal"/>
    <w:next w:val="Normal"/>
    <w:qFormat/>
    <w:rsid w:val="002171EC"/>
    <w:pPr>
      <w:keepNext/>
      <w:outlineLvl w:val="4"/>
    </w:pPr>
    <w:rPr>
      <w:rFonts w:ascii="Arial" w:hAnsi="Arial" w:cs="Arial"/>
      <w:b/>
      <w:bCs/>
      <w:szCs w:val="22"/>
    </w:rPr>
  </w:style>
  <w:style w:type="paragraph" w:styleId="Heading6">
    <w:name w:val="heading 6"/>
    <w:basedOn w:val="Normal"/>
    <w:next w:val="Normal"/>
    <w:qFormat/>
    <w:rsid w:val="002171EC"/>
    <w:pPr>
      <w:keepNext/>
      <w:ind w:left="1440"/>
      <w:outlineLvl w:val="5"/>
    </w:pPr>
    <w:rPr>
      <w:rFonts w:ascii="Arial" w:hAnsi="Arial"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2171EC"/>
    <w:pPr>
      <w:shd w:val="clear" w:color="auto" w:fill="000080"/>
    </w:pPr>
    <w:rPr>
      <w:rFonts w:ascii="Tahoma" w:hAnsi="Tahoma" w:cs="Tahoma"/>
    </w:rPr>
  </w:style>
  <w:style w:type="character" w:styleId="Hyperlink">
    <w:name w:val="Hyperlink"/>
    <w:basedOn w:val="DefaultParagraphFont"/>
    <w:rsid w:val="002171EC"/>
    <w:rPr>
      <w:color w:val="0000FF"/>
      <w:u w:val="single"/>
    </w:rPr>
  </w:style>
  <w:style w:type="paragraph" w:styleId="BalloonText">
    <w:name w:val="Balloon Text"/>
    <w:basedOn w:val="Normal"/>
    <w:semiHidden/>
    <w:rsid w:val="00CE26B0"/>
    <w:rPr>
      <w:rFonts w:ascii="Tahoma" w:hAnsi="Tahoma" w:cs="Tahoma"/>
      <w:sz w:val="16"/>
      <w:szCs w:val="16"/>
    </w:rPr>
  </w:style>
  <w:style w:type="character" w:styleId="Strong">
    <w:name w:val="Strong"/>
    <w:basedOn w:val="DefaultParagraphFont"/>
    <w:qFormat/>
    <w:rsid w:val="00D971AC"/>
    <w:rPr>
      <w:b/>
      <w:bCs/>
    </w:rPr>
  </w:style>
  <w:style w:type="table" w:styleId="TableGrid">
    <w:name w:val="Table Grid"/>
    <w:basedOn w:val="TableNormal"/>
    <w:rsid w:val="004D5A1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4342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14037">
      <w:bodyDiv w:val="1"/>
      <w:marLeft w:val="0"/>
      <w:marRight w:val="0"/>
      <w:marTop w:val="0"/>
      <w:marBottom w:val="0"/>
      <w:divBdr>
        <w:top w:val="none" w:sz="0" w:space="0" w:color="auto"/>
        <w:left w:val="none" w:sz="0" w:space="0" w:color="auto"/>
        <w:bottom w:val="none" w:sz="0" w:space="0" w:color="auto"/>
        <w:right w:val="none" w:sz="0" w:space="0" w:color="auto"/>
      </w:divBdr>
      <w:divsChild>
        <w:div w:id="236593585">
          <w:marLeft w:val="0"/>
          <w:marRight w:val="0"/>
          <w:marTop w:val="0"/>
          <w:marBottom w:val="0"/>
          <w:divBdr>
            <w:top w:val="none" w:sz="0" w:space="0" w:color="auto"/>
            <w:left w:val="none" w:sz="0" w:space="0" w:color="auto"/>
            <w:bottom w:val="none" w:sz="0" w:space="0" w:color="auto"/>
            <w:right w:val="none" w:sz="0" w:space="0" w:color="auto"/>
          </w:divBdr>
          <w:divsChild>
            <w:div w:id="814566542">
              <w:marLeft w:val="0"/>
              <w:marRight w:val="0"/>
              <w:marTop w:val="0"/>
              <w:marBottom w:val="0"/>
              <w:divBdr>
                <w:top w:val="none" w:sz="0" w:space="0" w:color="auto"/>
                <w:left w:val="none" w:sz="0" w:space="0" w:color="auto"/>
                <w:bottom w:val="none" w:sz="0" w:space="0" w:color="auto"/>
                <w:right w:val="none" w:sz="0" w:space="0" w:color="auto"/>
              </w:divBdr>
              <w:divsChild>
                <w:div w:id="960113144">
                  <w:marLeft w:val="0"/>
                  <w:marRight w:val="0"/>
                  <w:marTop w:val="0"/>
                  <w:marBottom w:val="0"/>
                  <w:divBdr>
                    <w:top w:val="none" w:sz="0" w:space="0" w:color="auto"/>
                    <w:left w:val="none" w:sz="0" w:space="0" w:color="auto"/>
                    <w:bottom w:val="none" w:sz="0" w:space="0" w:color="auto"/>
                    <w:right w:val="none" w:sz="0" w:space="0" w:color="auto"/>
                  </w:divBdr>
                  <w:divsChild>
                    <w:div w:id="1293097807">
                      <w:marLeft w:val="0"/>
                      <w:marRight w:val="0"/>
                      <w:marTop w:val="0"/>
                      <w:marBottom w:val="0"/>
                      <w:divBdr>
                        <w:top w:val="none" w:sz="0" w:space="0" w:color="auto"/>
                        <w:left w:val="none" w:sz="0" w:space="0" w:color="auto"/>
                        <w:bottom w:val="none" w:sz="0" w:space="0" w:color="auto"/>
                        <w:right w:val="none" w:sz="0" w:space="0" w:color="auto"/>
                      </w:divBdr>
                      <w:divsChild>
                        <w:div w:id="1278563840">
                          <w:marLeft w:val="0"/>
                          <w:marRight w:val="0"/>
                          <w:marTop w:val="0"/>
                          <w:marBottom w:val="0"/>
                          <w:divBdr>
                            <w:top w:val="none" w:sz="0" w:space="0" w:color="auto"/>
                            <w:left w:val="none" w:sz="0" w:space="0" w:color="auto"/>
                            <w:bottom w:val="none" w:sz="0" w:space="0" w:color="auto"/>
                            <w:right w:val="none" w:sz="0" w:space="0" w:color="auto"/>
                          </w:divBdr>
                          <w:divsChild>
                            <w:div w:id="355808955">
                              <w:marLeft w:val="0"/>
                              <w:marRight w:val="0"/>
                              <w:marTop w:val="0"/>
                              <w:marBottom w:val="0"/>
                              <w:divBdr>
                                <w:top w:val="none" w:sz="0" w:space="0" w:color="auto"/>
                                <w:left w:val="none" w:sz="0" w:space="0" w:color="auto"/>
                                <w:bottom w:val="none" w:sz="0" w:space="0" w:color="auto"/>
                                <w:right w:val="none" w:sz="0" w:space="0" w:color="auto"/>
                              </w:divBdr>
                              <w:divsChild>
                                <w:div w:id="1204513640">
                                  <w:marLeft w:val="0"/>
                                  <w:marRight w:val="0"/>
                                  <w:marTop w:val="0"/>
                                  <w:marBottom w:val="0"/>
                                  <w:divBdr>
                                    <w:top w:val="none" w:sz="0" w:space="0" w:color="auto"/>
                                    <w:left w:val="none" w:sz="0" w:space="0" w:color="auto"/>
                                    <w:bottom w:val="none" w:sz="0" w:space="0" w:color="auto"/>
                                    <w:right w:val="none" w:sz="0" w:space="0" w:color="auto"/>
                                  </w:divBdr>
                                  <w:divsChild>
                                    <w:div w:id="501897517">
                                      <w:marLeft w:val="0"/>
                                      <w:marRight w:val="0"/>
                                      <w:marTop w:val="0"/>
                                      <w:marBottom w:val="0"/>
                                      <w:divBdr>
                                        <w:top w:val="none" w:sz="0" w:space="0" w:color="auto"/>
                                        <w:left w:val="none" w:sz="0" w:space="0" w:color="auto"/>
                                        <w:bottom w:val="none" w:sz="0" w:space="0" w:color="auto"/>
                                        <w:right w:val="none" w:sz="0" w:space="0" w:color="auto"/>
                                      </w:divBdr>
                                      <w:divsChild>
                                        <w:div w:id="108908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2569912">
      <w:bodyDiv w:val="1"/>
      <w:marLeft w:val="0"/>
      <w:marRight w:val="0"/>
      <w:marTop w:val="150"/>
      <w:marBottom w:val="0"/>
      <w:divBdr>
        <w:top w:val="none" w:sz="0" w:space="0" w:color="auto"/>
        <w:left w:val="none" w:sz="0" w:space="0" w:color="auto"/>
        <w:bottom w:val="none" w:sz="0" w:space="0" w:color="auto"/>
        <w:right w:val="none" w:sz="0" w:space="0" w:color="auto"/>
      </w:divBdr>
      <w:divsChild>
        <w:div w:id="503788278">
          <w:marLeft w:val="0"/>
          <w:marRight w:val="0"/>
          <w:marTop w:val="0"/>
          <w:marBottom w:val="0"/>
          <w:divBdr>
            <w:top w:val="none" w:sz="0" w:space="0" w:color="auto"/>
            <w:left w:val="none" w:sz="0" w:space="0" w:color="auto"/>
            <w:bottom w:val="none" w:sz="0" w:space="0" w:color="auto"/>
            <w:right w:val="none" w:sz="0" w:space="0" w:color="auto"/>
          </w:divBdr>
          <w:divsChild>
            <w:div w:id="292105947">
              <w:marLeft w:val="0"/>
              <w:marRight w:val="0"/>
              <w:marTop w:val="0"/>
              <w:marBottom w:val="0"/>
              <w:divBdr>
                <w:top w:val="none" w:sz="0" w:space="0" w:color="auto"/>
                <w:left w:val="none" w:sz="0" w:space="0" w:color="auto"/>
                <w:bottom w:val="none" w:sz="0" w:space="0" w:color="auto"/>
                <w:right w:val="none" w:sz="0" w:space="0" w:color="auto"/>
              </w:divBdr>
              <w:divsChild>
                <w:div w:id="52657344">
                  <w:marLeft w:val="750"/>
                  <w:marRight w:val="750"/>
                  <w:marTop w:val="45"/>
                  <w:marBottom w:val="45"/>
                  <w:divBdr>
                    <w:top w:val="double" w:sz="12" w:space="1" w:color="CCCCCC"/>
                    <w:left w:val="double" w:sz="12" w:space="1" w:color="CCCCCC"/>
                    <w:bottom w:val="double" w:sz="12" w:space="1" w:color="CCCCCC"/>
                    <w:right w:val="double" w:sz="12" w:space="1" w:color="CCCCCC"/>
                  </w:divBdr>
                  <w:divsChild>
                    <w:div w:id="137700002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077944869">
      <w:bodyDiv w:val="1"/>
      <w:marLeft w:val="0"/>
      <w:marRight w:val="0"/>
      <w:marTop w:val="0"/>
      <w:marBottom w:val="0"/>
      <w:divBdr>
        <w:top w:val="none" w:sz="0" w:space="0" w:color="auto"/>
        <w:left w:val="none" w:sz="0" w:space="0" w:color="auto"/>
        <w:bottom w:val="none" w:sz="0" w:space="0" w:color="auto"/>
        <w:right w:val="none" w:sz="0" w:space="0" w:color="auto"/>
      </w:divBdr>
      <w:divsChild>
        <w:div w:id="1313757857">
          <w:marLeft w:val="0"/>
          <w:marRight w:val="0"/>
          <w:marTop w:val="0"/>
          <w:marBottom w:val="0"/>
          <w:divBdr>
            <w:top w:val="none" w:sz="0" w:space="0" w:color="auto"/>
            <w:left w:val="none" w:sz="0" w:space="0" w:color="auto"/>
            <w:bottom w:val="none" w:sz="0" w:space="0" w:color="auto"/>
            <w:right w:val="none" w:sz="0" w:space="0" w:color="auto"/>
          </w:divBdr>
        </w:div>
        <w:div w:id="1544907542">
          <w:marLeft w:val="0"/>
          <w:marRight w:val="0"/>
          <w:marTop w:val="0"/>
          <w:marBottom w:val="0"/>
          <w:divBdr>
            <w:top w:val="none" w:sz="0" w:space="0" w:color="auto"/>
            <w:left w:val="none" w:sz="0" w:space="0" w:color="auto"/>
            <w:bottom w:val="none" w:sz="0" w:space="0" w:color="auto"/>
            <w:right w:val="none" w:sz="0" w:space="0" w:color="auto"/>
          </w:divBdr>
        </w:div>
        <w:div w:id="2073768986">
          <w:marLeft w:val="0"/>
          <w:marRight w:val="0"/>
          <w:marTop w:val="0"/>
          <w:marBottom w:val="0"/>
          <w:divBdr>
            <w:top w:val="none" w:sz="0" w:space="0" w:color="auto"/>
            <w:left w:val="none" w:sz="0" w:space="0" w:color="auto"/>
            <w:bottom w:val="none" w:sz="0" w:space="0" w:color="auto"/>
            <w:right w:val="none" w:sz="0" w:space="0" w:color="auto"/>
          </w:divBdr>
        </w:div>
      </w:divsChild>
    </w:div>
    <w:div w:id="1264461205">
      <w:bodyDiv w:val="1"/>
      <w:marLeft w:val="0"/>
      <w:marRight w:val="0"/>
      <w:marTop w:val="0"/>
      <w:marBottom w:val="0"/>
      <w:divBdr>
        <w:top w:val="none" w:sz="0" w:space="0" w:color="auto"/>
        <w:left w:val="none" w:sz="0" w:space="0" w:color="auto"/>
        <w:bottom w:val="none" w:sz="0" w:space="0" w:color="auto"/>
        <w:right w:val="none" w:sz="0" w:space="0" w:color="auto"/>
      </w:divBdr>
    </w:div>
    <w:div w:id="1287468231">
      <w:bodyDiv w:val="1"/>
      <w:marLeft w:val="0"/>
      <w:marRight w:val="0"/>
      <w:marTop w:val="0"/>
      <w:marBottom w:val="0"/>
      <w:divBdr>
        <w:top w:val="none" w:sz="0" w:space="0" w:color="auto"/>
        <w:left w:val="none" w:sz="0" w:space="0" w:color="auto"/>
        <w:bottom w:val="none" w:sz="0" w:space="0" w:color="auto"/>
        <w:right w:val="none" w:sz="0" w:space="0" w:color="auto"/>
      </w:divBdr>
    </w:div>
    <w:div w:id="1387605427">
      <w:bodyDiv w:val="1"/>
      <w:marLeft w:val="0"/>
      <w:marRight w:val="0"/>
      <w:marTop w:val="0"/>
      <w:marBottom w:val="0"/>
      <w:divBdr>
        <w:top w:val="none" w:sz="0" w:space="0" w:color="auto"/>
        <w:left w:val="none" w:sz="0" w:space="0" w:color="auto"/>
        <w:bottom w:val="none" w:sz="0" w:space="0" w:color="auto"/>
        <w:right w:val="none" w:sz="0" w:space="0" w:color="auto"/>
      </w:divBdr>
    </w:div>
    <w:div w:id="1393767471">
      <w:bodyDiv w:val="1"/>
      <w:marLeft w:val="0"/>
      <w:marRight w:val="0"/>
      <w:marTop w:val="0"/>
      <w:marBottom w:val="0"/>
      <w:divBdr>
        <w:top w:val="none" w:sz="0" w:space="0" w:color="auto"/>
        <w:left w:val="none" w:sz="0" w:space="0" w:color="auto"/>
        <w:bottom w:val="none" w:sz="0" w:space="0" w:color="auto"/>
        <w:right w:val="none" w:sz="0" w:space="0" w:color="auto"/>
      </w:divBdr>
    </w:div>
    <w:div w:id="1444806965">
      <w:bodyDiv w:val="1"/>
      <w:marLeft w:val="0"/>
      <w:marRight w:val="0"/>
      <w:marTop w:val="0"/>
      <w:marBottom w:val="0"/>
      <w:divBdr>
        <w:top w:val="none" w:sz="0" w:space="0" w:color="auto"/>
        <w:left w:val="none" w:sz="0" w:space="0" w:color="auto"/>
        <w:bottom w:val="none" w:sz="0" w:space="0" w:color="auto"/>
        <w:right w:val="none" w:sz="0" w:space="0" w:color="auto"/>
      </w:divBdr>
    </w:div>
    <w:div w:id="1703631077">
      <w:bodyDiv w:val="1"/>
      <w:marLeft w:val="0"/>
      <w:marRight w:val="0"/>
      <w:marTop w:val="150"/>
      <w:marBottom w:val="0"/>
      <w:divBdr>
        <w:top w:val="none" w:sz="0" w:space="0" w:color="auto"/>
        <w:left w:val="none" w:sz="0" w:space="0" w:color="auto"/>
        <w:bottom w:val="none" w:sz="0" w:space="0" w:color="auto"/>
        <w:right w:val="none" w:sz="0" w:space="0" w:color="auto"/>
      </w:divBdr>
      <w:divsChild>
        <w:div w:id="2078042005">
          <w:marLeft w:val="0"/>
          <w:marRight w:val="0"/>
          <w:marTop w:val="0"/>
          <w:marBottom w:val="0"/>
          <w:divBdr>
            <w:top w:val="none" w:sz="0" w:space="0" w:color="auto"/>
            <w:left w:val="none" w:sz="0" w:space="0" w:color="auto"/>
            <w:bottom w:val="none" w:sz="0" w:space="0" w:color="auto"/>
            <w:right w:val="none" w:sz="0" w:space="0" w:color="auto"/>
          </w:divBdr>
          <w:divsChild>
            <w:div w:id="1313296773">
              <w:marLeft w:val="0"/>
              <w:marRight w:val="0"/>
              <w:marTop w:val="0"/>
              <w:marBottom w:val="0"/>
              <w:divBdr>
                <w:top w:val="none" w:sz="0" w:space="0" w:color="auto"/>
                <w:left w:val="none" w:sz="0" w:space="0" w:color="auto"/>
                <w:bottom w:val="none" w:sz="0" w:space="0" w:color="auto"/>
                <w:right w:val="none" w:sz="0" w:space="0" w:color="auto"/>
              </w:divBdr>
              <w:divsChild>
                <w:div w:id="16078859">
                  <w:marLeft w:val="750"/>
                  <w:marRight w:val="750"/>
                  <w:marTop w:val="45"/>
                  <w:marBottom w:val="45"/>
                  <w:divBdr>
                    <w:top w:val="double" w:sz="12" w:space="1" w:color="CCCCCC"/>
                    <w:left w:val="double" w:sz="12" w:space="1" w:color="CCCCCC"/>
                    <w:bottom w:val="double" w:sz="12" w:space="1" w:color="CCCCCC"/>
                    <w:right w:val="double" w:sz="12" w:space="1" w:color="CCCCCC"/>
                  </w:divBdr>
                  <w:divsChild>
                    <w:div w:id="57089533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2095471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ona.edu/directions.cfm" TargetMode="External"/><Relationship Id="rId3" Type="http://schemas.openxmlformats.org/officeDocument/2006/relationships/settings" Target="settings.xml"/><Relationship Id="rId7" Type="http://schemas.openxmlformats.org/officeDocument/2006/relationships/hyperlink" Target="mailto:tockswim@ms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aelentries@gmail.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walsh\AppData\Local\Temp\Metro-Regular-Meet-Template_Oct-201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Metro-Regular-Meet-Template_Oct-2014</Template>
  <TotalTime>2</TotalTime>
  <Pages>6</Pages>
  <Words>1670</Words>
  <Characters>9521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BOYS &amp; GIRLS CLUB OF NORTHERN WESTCHESTER</vt:lpstr>
    </vt:vector>
  </TitlesOfParts>
  <Company/>
  <LinksUpToDate>false</LinksUpToDate>
  <CharactersWithSpaces>11169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BOYS &amp; GIRLS CLUB OF NORTHERN WESTCHESTER</dc:title>
  <dc:subject/>
  <dc:creator>Walsh, William</dc:creator>
  <cp:keywords/>
  <dc:description/>
  <cp:lastModifiedBy>Walsh, William</cp:lastModifiedBy>
  <cp:revision>5</cp:revision>
  <cp:lastPrinted>2015-10-29T19:36:00Z</cp:lastPrinted>
  <dcterms:created xsi:type="dcterms:W3CDTF">2016-09-16T18:17:00Z</dcterms:created>
  <dcterms:modified xsi:type="dcterms:W3CDTF">2016-09-21T17:58:00Z</dcterms:modified>
</cp:coreProperties>
</file>